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4F5B01" w14:textId="77777777" w:rsidR="0010535D" w:rsidRDefault="0077591B" w:rsidP="002678B6">
      <w:pPr>
        <w:spacing w:after="0" w:line="240" w:lineRule="auto"/>
        <w:jc w:val="center"/>
        <w:rPr>
          <w:b/>
          <w:sz w:val="24"/>
        </w:rPr>
      </w:pPr>
      <w:r>
        <w:rPr>
          <w:b/>
          <w:sz w:val="24"/>
        </w:rPr>
        <w:t>TANTÁRGYI TEMATIKA</w:t>
      </w:r>
    </w:p>
    <w:p w14:paraId="20C4E044" w14:textId="65D4600C" w:rsidR="002678B6" w:rsidRDefault="00763025" w:rsidP="002678B6">
      <w:pPr>
        <w:spacing w:after="0" w:line="240" w:lineRule="auto"/>
        <w:jc w:val="center"/>
        <w:rPr>
          <w:b/>
          <w:sz w:val="24"/>
        </w:rPr>
      </w:pPr>
      <w:r>
        <w:rPr>
          <w:b/>
          <w:sz w:val="24"/>
        </w:rPr>
        <w:t>Polgári eljárásjog 2.</w:t>
      </w:r>
      <w:r w:rsidR="0077591B">
        <w:rPr>
          <w:b/>
          <w:sz w:val="24"/>
        </w:rPr>
        <w:t xml:space="preserve"> </w:t>
      </w:r>
    </w:p>
    <w:p w14:paraId="106300D2" w14:textId="63EF13B8" w:rsidR="0010535D" w:rsidRDefault="0061145D" w:rsidP="002678B6">
      <w:pPr>
        <w:spacing w:after="0" w:line="240" w:lineRule="auto"/>
        <w:jc w:val="center"/>
        <w:rPr>
          <w:b/>
          <w:sz w:val="24"/>
        </w:rPr>
      </w:pPr>
      <w:r>
        <w:rPr>
          <w:b/>
          <w:sz w:val="24"/>
        </w:rPr>
        <w:t xml:space="preserve">Igazságügyi igazgatási </w:t>
      </w:r>
      <w:r w:rsidR="002678B6">
        <w:rPr>
          <w:b/>
          <w:sz w:val="24"/>
        </w:rPr>
        <w:t>szak</w:t>
      </w:r>
      <w:r w:rsidR="0077591B">
        <w:rPr>
          <w:b/>
          <w:sz w:val="24"/>
        </w:rPr>
        <w:t xml:space="preserve"> (nappali</w:t>
      </w:r>
      <w:r w:rsidR="00315AC0">
        <w:rPr>
          <w:b/>
          <w:sz w:val="24"/>
        </w:rPr>
        <w:t>/levelező</w:t>
      </w:r>
      <w:r w:rsidR="0077591B">
        <w:rPr>
          <w:b/>
          <w:sz w:val="24"/>
        </w:rPr>
        <w:t>)</w:t>
      </w:r>
    </w:p>
    <w:p w14:paraId="3AAA6035" w14:textId="77777777" w:rsidR="002678B6" w:rsidRDefault="002678B6" w:rsidP="002678B6">
      <w:pPr>
        <w:spacing w:after="0" w:line="240" w:lineRule="auto"/>
        <w:jc w:val="center"/>
        <w:rPr>
          <w:b/>
          <w:sz w:val="24"/>
        </w:rPr>
      </w:pP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14:paraId="2092DAF2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232865" w14:textId="77777777" w:rsidR="0010535D" w:rsidRPr="00763025" w:rsidRDefault="0077591B">
            <w:pPr>
              <w:spacing w:after="0" w:line="240" w:lineRule="auto"/>
              <w:rPr>
                <w:b/>
              </w:rPr>
            </w:pPr>
            <w:r w:rsidRPr="00763025">
              <w:rPr>
                <w:b/>
              </w:rPr>
              <w:t>Tantárgy neve:</w:t>
            </w:r>
          </w:p>
          <w:p w14:paraId="7CD175B1" w14:textId="77777777" w:rsidR="0010535D" w:rsidRPr="00763025" w:rsidRDefault="00763025" w:rsidP="009B3944">
            <w:pPr>
              <w:spacing w:after="0" w:line="240" w:lineRule="auto"/>
            </w:pPr>
            <w:r w:rsidRPr="00763025">
              <w:t>Polgári eljárásjog 2.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9D00B0" w14:textId="77777777" w:rsidR="00B061CE" w:rsidRPr="00763025" w:rsidRDefault="00690B14">
            <w:pPr>
              <w:spacing w:after="0" w:line="240" w:lineRule="auto"/>
            </w:pPr>
            <w:r w:rsidRPr="00763025">
              <w:rPr>
                <w:b/>
              </w:rPr>
              <w:t xml:space="preserve">Tantárgy </w:t>
            </w:r>
            <w:proofErr w:type="spellStart"/>
            <w:r w:rsidRPr="00763025">
              <w:rPr>
                <w:b/>
              </w:rPr>
              <w:t>Neptun</w:t>
            </w:r>
            <w:proofErr w:type="spellEnd"/>
            <w:r w:rsidRPr="00763025">
              <w:rPr>
                <w:b/>
              </w:rPr>
              <w:t>-</w:t>
            </w:r>
            <w:r w:rsidR="0077591B" w:rsidRPr="00763025">
              <w:rPr>
                <w:b/>
              </w:rPr>
              <w:t>kódja:</w:t>
            </w:r>
            <w:r w:rsidR="0077591B" w:rsidRPr="00763025">
              <w:t xml:space="preserve"> </w:t>
            </w:r>
          </w:p>
          <w:p w14:paraId="44301D4E" w14:textId="77777777" w:rsidR="00B36642" w:rsidRPr="00763025" w:rsidRDefault="00763025">
            <w:pPr>
              <w:spacing w:after="0" w:line="240" w:lineRule="auto"/>
              <w:rPr>
                <w:bCs/>
                <w:lang w:eastAsia="hu-HU"/>
              </w:rPr>
            </w:pPr>
            <w:r w:rsidRPr="00763025">
              <w:rPr>
                <w:noProof/>
              </w:rPr>
              <w:t>AJPOE133IÜN4</w:t>
            </w:r>
            <w:r w:rsidR="00B36642" w:rsidRPr="00763025">
              <w:rPr>
                <w:bCs/>
                <w:lang w:eastAsia="hu-HU"/>
              </w:rPr>
              <w:t xml:space="preserve"> (nappali)</w:t>
            </w:r>
          </w:p>
          <w:p w14:paraId="04E10A1D" w14:textId="77777777" w:rsidR="00B36642" w:rsidRPr="00763025" w:rsidRDefault="00763025">
            <w:pPr>
              <w:spacing w:after="0" w:line="240" w:lineRule="auto"/>
              <w:rPr>
                <w:color w:val="365F91" w:themeColor="accent1" w:themeShade="BF"/>
              </w:rPr>
            </w:pPr>
            <w:r w:rsidRPr="00763025">
              <w:rPr>
                <w:noProof/>
              </w:rPr>
              <w:t>AJPOE133IÜ4</w:t>
            </w:r>
            <w:r w:rsidR="00970FDD" w:rsidRPr="00763025">
              <w:rPr>
                <w:bCs/>
                <w:lang w:eastAsia="hu-HU"/>
              </w:rPr>
              <w:t xml:space="preserve"> </w:t>
            </w:r>
            <w:r w:rsidR="00B36642" w:rsidRPr="00763025">
              <w:rPr>
                <w:bCs/>
                <w:lang w:eastAsia="hu-HU"/>
              </w:rPr>
              <w:t>(levelező)</w:t>
            </w:r>
          </w:p>
          <w:p w14:paraId="484DA6AB" w14:textId="77777777" w:rsidR="00B061CE" w:rsidRPr="00763025" w:rsidRDefault="0077591B">
            <w:pPr>
              <w:spacing w:after="0" w:line="240" w:lineRule="auto"/>
            </w:pPr>
            <w:r w:rsidRPr="00763025">
              <w:rPr>
                <w:b/>
              </w:rPr>
              <w:t>Tárgyfelelős intézet:</w:t>
            </w:r>
            <w:r w:rsidRPr="00763025">
              <w:t xml:space="preserve"> </w:t>
            </w:r>
          </w:p>
          <w:p w14:paraId="65FFC76F" w14:textId="77777777" w:rsidR="0010535D" w:rsidRPr="00763025" w:rsidRDefault="00B36642">
            <w:pPr>
              <w:spacing w:after="0" w:line="240" w:lineRule="auto"/>
            </w:pPr>
            <w:r w:rsidRPr="00763025">
              <w:rPr>
                <w:color w:val="000000" w:themeColor="text1"/>
              </w:rPr>
              <w:t>Európai és Nemzetközi Jogi Intézet Polgári Eljárásjogi Tanszék</w:t>
            </w:r>
          </w:p>
        </w:tc>
      </w:tr>
      <w:tr w:rsidR="0010535D" w14:paraId="0668E768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E645CA" w14:textId="77777777" w:rsidR="0010535D" w:rsidRPr="00763025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1021FC" w14:textId="77777777" w:rsidR="00B061CE" w:rsidRPr="00763025" w:rsidRDefault="0077591B">
            <w:pPr>
              <w:spacing w:after="0" w:line="240" w:lineRule="auto"/>
            </w:pPr>
            <w:r w:rsidRPr="00763025">
              <w:rPr>
                <w:b/>
              </w:rPr>
              <w:t>Tantárgyelem:</w:t>
            </w:r>
            <w:r w:rsidRPr="00763025">
              <w:t xml:space="preserve"> </w:t>
            </w:r>
          </w:p>
          <w:p w14:paraId="2AF4A4F4" w14:textId="77777777" w:rsidR="0010535D" w:rsidRPr="00763025" w:rsidRDefault="00B36642">
            <w:pPr>
              <w:spacing w:after="0" w:line="240" w:lineRule="auto"/>
            </w:pPr>
            <w:r w:rsidRPr="00763025">
              <w:rPr>
                <w:color w:val="000000" w:themeColor="text1"/>
              </w:rPr>
              <w:t>kötelező</w:t>
            </w:r>
          </w:p>
        </w:tc>
      </w:tr>
      <w:tr w:rsidR="0010535D" w14:paraId="089ACD8E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822E31" w14:textId="77777777" w:rsidR="00B061CE" w:rsidRPr="00763025" w:rsidRDefault="0077591B">
            <w:pPr>
              <w:spacing w:after="0" w:line="240" w:lineRule="auto"/>
            </w:pPr>
            <w:r w:rsidRPr="00763025">
              <w:rPr>
                <w:b/>
              </w:rPr>
              <w:t>Tárgyfelelős:</w:t>
            </w:r>
            <w:r w:rsidRPr="00763025">
              <w:t xml:space="preserve"> </w:t>
            </w:r>
          </w:p>
          <w:p w14:paraId="7A32C41F" w14:textId="77777777" w:rsidR="0010535D" w:rsidRPr="00763025" w:rsidRDefault="00ED5428" w:rsidP="009B3944">
            <w:pPr>
              <w:spacing w:after="0" w:line="240" w:lineRule="auto"/>
            </w:pPr>
            <w:r>
              <w:t xml:space="preserve">Prof. Dr. </w:t>
            </w:r>
            <w:proofErr w:type="spellStart"/>
            <w:r>
              <w:t>Wopera</w:t>
            </w:r>
            <w:proofErr w:type="spellEnd"/>
            <w:r>
              <w:t xml:space="preserve"> Zsuzsa, egyetemi tanár</w:t>
            </w:r>
          </w:p>
        </w:tc>
      </w:tr>
      <w:tr w:rsidR="0010535D" w14:paraId="162355D9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CC7C01" w14:textId="77777777" w:rsidR="0010535D" w:rsidRPr="00763025" w:rsidRDefault="009B3944">
            <w:pPr>
              <w:spacing w:after="0" w:line="240" w:lineRule="auto"/>
              <w:rPr>
                <w:b/>
              </w:rPr>
            </w:pPr>
            <w:r w:rsidRPr="00763025">
              <w:rPr>
                <w:b/>
              </w:rPr>
              <w:t xml:space="preserve">Közreműködő </w:t>
            </w:r>
            <w:proofErr w:type="gramStart"/>
            <w:r w:rsidRPr="00763025">
              <w:rPr>
                <w:b/>
              </w:rPr>
              <w:t>oktató(</w:t>
            </w:r>
            <w:proofErr w:type="gramEnd"/>
            <w:r w:rsidRPr="00763025">
              <w:rPr>
                <w:b/>
              </w:rPr>
              <w:t>k):</w:t>
            </w:r>
          </w:p>
          <w:p w14:paraId="00BE0DC8" w14:textId="11CF1E54" w:rsidR="009B3944" w:rsidRPr="00763025" w:rsidRDefault="00D666B5">
            <w:pPr>
              <w:spacing w:after="0" w:line="240" w:lineRule="auto"/>
            </w:pPr>
            <w:proofErr w:type="spellStart"/>
            <w:r>
              <w:t>Turkovicsné</w:t>
            </w:r>
            <w:proofErr w:type="spellEnd"/>
            <w:r>
              <w:t xml:space="preserve"> Dr. Nagy Adrienn egyetemi docens,</w:t>
            </w:r>
            <w:r w:rsidR="00ED5428" w:rsidRPr="00ED5428">
              <w:t xml:space="preserve"> </w:t>
            </w:r>
            <w:r w:rsidR="00E3038C">
              <w:t xml:space="preserve">Dr. </w:t>
            </w:r>
            <w:r w:rsidR="009B3944" w:rsidRPr="00ED5428">
              <w:t>Cserbáné Dr. Nagy Andrea egyetemi docens</w:t>
            </w:r>
            <w:r w:rsidR="00ED5428" w:rsidRPr="00ED5428">
              <w:t>;</w:t>
            </w:r>
            <w:r w:rsidR="00ED5428">
              <w:t xml:space="preserve"> dr. Tóth Barbara egyetemi tanársegéd</w:t>
            </w:r>
            <w:r>
              <w:t>; dr. Tóth Csaba egyetemi tanársegéd</w:t>
            </w:r>
          </w:p>
        </w:tc>
      </w:tr>
      <w:tr w:rsidR="0010535D" w14:paraId="796988A2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A13568" w14:textId="77777777" w:rsidR="00B061CE" w:rsidRPr="00763025" w:rsidRDefault="0077591B">
            <w:pPr>
              <w:spacing w:after="0" w:line="240" w:lineRule="auto"/>
              <w:rPr>
                <w:b/>
              </w:rPr>
            </w:pPr>
            <w:r w:rsidRPr="00763025">
              <w:rPr>
                <w:b/>
              </w:rPr>
              <w:t xml:space="preserve">Javasolt félév: </w:t>
            </w:r>
          </w:p>
          <w:p w14:paraId="178AB861" w14:textId="77777777" w:rsidR="0010535D" w:rsidRPr="00763025" w:rsidRDefault="007018E8">
            <w:pPr>
              <w:spacing w:after="0" w:line="240" w:lineRule="auto"/>
            </w:pPr>
            <w:r>
              <w:t>4</w:t>
            </w:r>
            <w:r w:rsidR="00B36642" w:rsidRPr="00763025">
              <w:t>. 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D01816" w14:textId="77777777" w:rsidR="00D74EE6" w:rsidRPr="00763025" w:rsidRDefault="0077591B">
            <w:pPr>
              <w:spacing w:after="0" w:line="240" w:lineRule="auto"/>
            </w:pPr>
            <w:r w:rsidRPr="00763025">
              <w:rPr>
                <w:b/>
              </w:rPr>
              <w:t>Előfeltétel:</w:t>
            </w:r>
            <w:r w:rsidRPr="00763025">
              <w:t xml:space="preserve"> </w:t>
            </w:r>
          </w:p>
          <w:p w14:paraId="2D38DC56" w14:textId="77777777" w:rsidR="002633F2" w:rsidRPr="00763025" w:rsidRDefault="00763025" w:rsidP="00763025">
            <w:pPr>
              <w:tabs>
                <w:tab w:val="left" w:pos="0"/>
              </w:tabs>
              <w:spacing w:after="0" w:line="240" w:lineRule="auto"/>
            </w:pPr>
            <w:r w:rsidRPr="00763025">
              <w:rPr>
                <w:lang w:eastAsia="hu-HU"/>
              </w:rPr>
              <w:t>AJPOE133IÜN3 Polgári eljárásjog 1.</w:t>
            </w:r>
          </w:p>
        </w:tc>
      </w:tr>
      <w:tr w:rsidR="0010535D" w14:paraId="4CF66FC9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ABB44C" w14:textId="77777777" w:rsidR="00B36642" w:rsidRPr="00763025" w:rsidRDefault="0077591B" w:rsidP="00B36642">
            <w:pPr>
              <w:spacing w:after="0" w:line="240" w:lineRule="auto"/>
            </w:pPr>
            <w:r w:rsidRPr="00763025">
              <w:rPr>
                <w:b/>
              </w:rPr>
              <w:t>Óraszám/hét:</w:t>
            </w:r>
            <w:r w:rsidRPr="00763025">
              <w:t xml:space="preserve"> </w:t>
            </w:r>
          </w:p>
          <w:p w14:paraId="3630B4C8" w14:textId="77777777" w:rsidR="00B36642" w:rsidRPr="00763025" w:rsidRDefault="002633F2" w:rsidP="00B36642">
            <w:pPr>
              <w:spacing w:after="0" w:line="240" w:lineRule="auto"/>
            </w:pPr>
            <w:r w:rsidRPr="00763025">
              <w:t>nappali: 2</w:t>
            </w:r>
            <w:r w:rsidR="00B36642" w:rsidRPr="00763025">
              <w:t xml:space="preserve"> óra/hét</w:t>
            </w:r>
          </w:p>
          <w:p w14:paraId="05942916" w14:textId="77777777" w:rsidR="0010535D" w:rsidRPr="00763025" w:rsidRDefault="00B36642">
            <w:pPr>
              <w:spacing w:after="0" w:line="240" w:lineRule="auto"/>
            </w:pPr>
            <w:r w:rsidRPr="00763025">
              <w:t>levelező:</w:t>
            </w:r>
            <w:r w:rsidR="000E32D5">
              <w:t xml:space="preserve"> 16</w:t>
            </w:r>
            <w:r w:rsidR="00ED5428">
              <w:t xml:space="preserve"> </w:t>
            </w:r>
            <w:r w:rsidR="00190F84" w:rsidRPr="00763025">
              <w:t>óra/félév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F8EEF6" w14:textId="77777777" w:rsidR="0010535D" w:rsidRPr="00763025" w:rsidRDefault="00763025">
            <w:pPr>
              <w:spacing w:after="0" w:line="240" w:lineRule="auto"/>
              <w:rPr>
                <w:b/>
              </w:rPr>
            </w:pPr>
            <w:r w:rsidRPr="00763025">
              <w:rPr>
                <w:b/>
              </w:rPr>
              <w:t>Számonkérés módja:</w:t>
            </w:r>
          </w:p>
          <w:p w14:paraId="2BF40F29" w14:textId="77777777" w:rsidR="00763025" w:rsidRPr="00763025" w:rsidRDefault="00763025">
            <w:pPr>
              <w:spacing w:after="0" w:line="240" w:lineRule="auto"/>
            </w:pPr>
            <w:r w:rsidRPr="00763025">
              <w:t>kollokvium</w:t>
            </w:r>
          </w:p>
        </w:tc>
      </w:tr>
      <w:tr w:rsidR="0010535D" w14:paraId="52DD5F97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2B4E55" w14:textId="77777777" w:rsidR="00E510FB" w:rsidRPr="00763025" w:rsidRDefault="0077591B">
            <w:pPr>
              <w:spacing w:after="0" w:line="240" w:lineRule="auto"/>
            </w:pPr>
            <w:r w:rsidRPr="00763025">
              <w:rPr>
                <w:b/>
              </w:rPr>
              <w:t>Kreditpont:</w:t>
            </w:r>
            <w:r w:rsidRPr="00763025">
              <w:t xml:space="preserve"> </w:t>
            </w:r>
          </w:p>
          <w:p w14:paraId="0968E454" w14:textId="77777777" w:rsidR="001D72E8" w:rsidRDefault="001D72E8">
            <w:pPr>
              <w:spacing w:after="0" w:line="240" w:lineRule="auto"/>
            </w:pPr>
            <w:r>
              <w:t xml:space="preserve">Nappali: 5 (+2 </w:t>
            </w:r>
            <w:proofErr w:type="spellStart"/>
            <w:r>
              <w:t>kr.</w:t>
            </w:r>
            <w:proofErr w:type="spellEnd"/>
            <w:r>
              <w:t xml:space="preserve"> gyakorlat)</w:t>
            </w:r>
          </w:p>
          <w:p w14:paraId="180C2F01" w14:textId="77777777" w:rsidR="00B36642" w:rsidRPr="00763025" w:rsidRDefault="001D72E8">
            <w:pPr>
              <w:spacing w:after="0" w:line="240" w:lineRule="auto"/>
            </w:pPr>
            <w:r>
              <w:t xml:space="preserve">Levelező: </w:t>
            </w:r>
            <w:r w:rsidR="00ED5428">
              <w:t xml:space="preserve">5 (+2 </w:t>
            </w:r>
            <w:proofErr w:type="spellStart"/>
            <w:r w:rsidR="00ED5428">
              <w:t>kr</w:t>
            </w:r>
            <w:proofErr w:type="spellEnd"/>
            <w:r w:rsidR="00ED5428">
              <w:t xml:space="preserve"> gyakorlat)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73ED97" w14:textId="77777777" w:rsidR="00E510FB" w:rsidRPr="00763025" w:rsidRDefault="007D32F7">
            <w:pPr>
              <w:spacing w:after="0" w:line="240" w:lineRule="auto"/>
            </w:pPr>
            <w:r w:rsidRPr="00763025">
              <w:rPr>
                <w:b/>
              </w:rPr>
              <w:t>Munkarend</w:t>
            </w:r>
            <w:r w:rsidR="0077591B" w:rsidRPr="00763025">
              <w:rPr>
                <w:b/>
              </w:rPr>
              <w:t>:</w:t>
            </w:r>
            <w:r w:rsidR="0077591B" w:rsidRPr="00763025">
              <w:t xml:space="preserve"> </w:t>
            </w:r>
          </w:p>
          <w:p w14:paraId="486E847C" w14:textId="77777777" w:rsidR="0010535D" w:rsidRPr="00763025" w:rsidRDefault="00B36642">
            <w:pPr>
              <w:spacing w:after="0" w:line="240" w:lineRule="auto"/>
            </w:pPr>
            <w:r w:rsidRPr="00763025">
              <w:t>nappali/levelező</w:t>
            </w:r>
          </w:p>
        </w:tc>
      </w:tr>
      <w:tr w:rsidR="0010535D" w14:paraId="4A788D5B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A8F5D5" w14:textId="77777777" w:rsidR="0010535D" w:rsidRPr="001C37A4" w:rsidRDefault="0077591B">
            <w:pPr>
              <w:spacing w:after="0" w:line="240" w:lineRule="auto"/>
              <w:rPr>
                <w:b/>
              </w:rPr>
            </w:pPr>
            <w:r w:rsidRPr="001C37A4">
              <w:rPr>
                <w:b/>
              </w:rPr>
              <w:t>Tantárgy feladata és célja:</w:t>
            </w:r>
          </w:p>
          <w:p w14:paraId="19EB94EB" w14:textId="77777777" w:rsidR="002F0D20" w:rsidRPr="002F0D20" w:rsidRDefault="002F0D20" w:rsidP="002F0D20">
            <w:pPr>
              <w:spacing w:after="0" w:line="240" w:lineRule="auto"/>
              <w:rPr>
                <w:rFonts w:eastAsia="Times New Roman"/>
                <w:lang w:eastAsia="hu-HU"/>
              </w:rPr>
            </w:pPr>
            <w:r w:rsidRPr="002F0D20">
              <w:rPr>
                <w:rFonts w:eastAsia="Times New Roman"/>
                <w:lang w:eastAsia="hu-HU"/>
              </w:rPr>
              <w:t xml:space="preserve">A Polgári eljárásjog 2. című tantárgy a tételes joganyagot közvetítő tárgyak keretében helyezkedik el. Rendeltetése, hogy bemutassa és elsajátíttassa azokat a </w:t>
            </w:r>
            <w:proofErr w:type="spellStart"/>
            <w:r w:rsidRPr="002F0D20">
              <w:rPr>
                <w:rFonts w:eastAsia="Times New Roman"/>
                <w:lang w:eastAsia="hu-HU"/>
              </w:rPr>
              <w:t>processzuális</w:t>
            </w:r>
            <w:proofErr w:type="spellEnd"/>
            <w:r w:rsidRPr="002F0D20">
              <w:rPr>
                <w:rFonts w:eastAsia="Times New Roman"/>
                <w:lang w:eastAsia="hu-HU"/>
              </w:rPr>
              <w:t xml:space="preserve"> eszközöket, amelyek révén az anyagi jogban gyökerező alanyi jogok bírósági védelme megvalósul. A tárgy tematikája egyaránt kiterjed a polgári peres és nemperes eljárások ismertetésére. </w:t>
            </w:r>
          </w:p>
          <w:p w14:paraId="7DBCB91C" w14:textId="5B16EF1E" w:rsidR="009321B8" w:rsidRDefault="002F0D20" w:rsidP="002F0D20">
            <w:pPr>
              <w:spacing w:after="0" w:line="240" w:lineRule="auto"/>
              <w:rPr>
                <w:rFonts w:eastAsia="Times New Roman"/>
                <w:lang w:eastAsia="hu-HU"/>
              </w:rPr>
            </w:pPr>
            <w:r w:rsidRPr="002F0D20">
              <w:rPr>
                <w:rFonts w:eastAsia="Times New Roman"/>
                <w:lang w:eastAsia="hu-HU"/>
              </w:rPr>
              <w:t>A tantárgy keretei között részletesen megismertetjük a polgári per perorvoslati rendszerét, a polgári perrendtartás különös részében szabályoz</w:t>
            </w:r>
            <w:r w:rsidR="003423FE">
              <w:rPr>
                <w:rFonts w:eastAsia="Times New Roman"/>
                <w:lang w:eastAsia="hu-HU"/>
              </w:rPr>
              <w:t xml:space="preserve">ott </w:t>
            </w:r>
            <w:r w:rsidRPr="002F0D20">
              <w:rPr>
                <w:rFonts w:eastAsia="Times New Roman"/>
                <w:lang w:eastAsia="hu-HU"/>
              </w:rPr>
              <w:t>p</w:t>
            </w:r>
            <w:r w:rsidR="003423FE">
              <w:rPr>
                <w:rFonts w:eastAsia="Times New Roman"/>
                <w:lang w:eastAsia="hu-HU"/>
              </w:rPr>
              <w:t xml:space="preserve">eres eljárásokat </w:t>
            </w:r>
            <w:r w:rsidRPr="002F0D20">
              <w:rPr>
                <w:rFonts w:eastAsia="Times New Roman"/>
                <w:lang w:eastAsia="hu-HU"/>
              </w:rPr>
              <w:t>és bírósági hatáskör</w:t>
            </w:r>
            <w:r w:rsidR="003423FE">
              <w:rPr>
                <w:rFonts w:eastAsia="Times New Roman"/>
                <w:lang w:eastAsia="hu-HU"/>
              </w:rPr>
              <w:t xml:space="preserve">be </w:t>
            </w:r>
            <w:r w:rsidRPr="002F0D20">
              <w:rPr>
                <w:rFonts w:eastAsia="Times New Roman"/>
                <w:lang w:eastAsia="hu-HU"/>
              </w:rPr>
              <w:t xml:space="preserve">tartozó </w:t>
            </w:r>
            <w:r w:rsidR="003423FE">
              <w:rPr>
                <w:rFonts w:eastAsia="Times New Roman"/>
                <w:lang w:eastAsia="hu-HU"/>
              </w:rPr>
              <w:t xml:space="preserve">egyes </w:t>
            </w:r>
            <w:r w:rsidRPr="002F0D20">
              <w:rPr>
                <w:rFonts w:eastAsia="Times New Roman"/>
                <w:lang w:eastAsia="hu-HU"/>
              </w:rPr>
              <w:t>polgári nemperes eljárások</w:t>
            </w:r>
            <w:r w:rsidR="003423FE">
              <w:rPr>
                <w:rFonts w:eastAsia="Times New Roman"/>
                <w:lang w:eastAsia="hu-HU"/>
              </w:rPr>
              <w:t xml:space="preserve">at is. </w:t>
            </w:r>
          </w:p>
          <w:p w14:paraId="4C165AC9" w14:textId="77777777" w:rsidR="002F0D20" w:rsidRPr="001C37A4" w:rsidRDefault="002F0D20" w:rsidP="002F0D20">
            <w:pPr>
              <w:spacing w:after="0" w:line="240" w:lineRule="auto"/>
              <w:rPr>
                <w:b/>
              </w:rPr>
            </w:pPr>
          </w:p>
          <w:p w14:paraId="10A5B55A" w14:textId="77777777" w:rsidR="0010535D" w:rsidRPr="001C37A4" w:rsidRDefault="0077591B">
            <w:pPr>
              <w:spacing w:after="0" w:line="240" w:lineRule="auto"/>
              <w:rPr>
                <w:b/>
              </w:rPr>
            </w:pPr>
            <w:r w:rsidRPr="001C37A4">
              <w:rPr>
                <w:b/>
              </w:rPr>
              <w:t xml:space="preserve">Fejlesztendő </w:t>
            </w:r>
            <w:proofErr w:type="gramStart"/>
            <w:r w:rsidRPr="001C37A4">
              <w:rPr>
                <w:b/>
              </w:rPr>
              <w:t>kompetenciák</w:t>
            </w:r>
            <w:proofErr w:type="gramEnd"/>
            <w:r w:rsidRPr="001C37A4">
              <w:rPr>
                <w:b/>
              </w:rPr>
              <w:t>:</w:t>
            </w:r>
          </w:p>
          <w:p w14:paraId="402AF97D" w14:textId="77777777" w:rsidR="0010535D" w:rsidRPr="001C37A4" w:rsidRDefault="0077591B">
            <w:pPr>
              <w:spacing w:after="0" w:line="240" w:lineRule="auto"/>
            </w:pPr>
            <w:r w:rsidRPr="001C37A4">
              <w:rPr>
                <w:b/>
                <w:i/>
              </w:rPr>
              <w:t>tudás:</w:t>
            </w:r>
            <w:r w:rsidRPr="001C37A4">
              <w:t xml:space="preserve"> </w:t>
            </w:r>
            <w:r w:rsidR="001C37A4" w:rsidRPr="001C37A4">
              <w:t>T3;</w:t>
            </w:r>
            <w:r w:rsidR="002F0D20">
              <w:t xml:space="preserve"> T5</w:t>
            </w:r>
            <w:r w:rsidR="001C37A4" w:rsidRPr="001C37A4">
              <w:t>;</w:t>
            </w:r>
            <w:r w:rsidR="002F0D20">
              <w:t xml:space="preserve"> T7; T10</w:t>
            </w:r>
            <w:r w:rsidR="001C37A4" w:rsidRPr="001C37A4">
              <w:t xml:space="preserve">; </w:t>
            </w:r>
            <w:r w:rsidR="002F0D20">
              <w:t xml:space="preserve">T13; </w:t>
            </w:r>
            <w:r w:rsidR="001C37A4" w:rsidRPr="001C37A4">
              <w:t>T14</w:t>
            </w:r>
          </w:p>
          <w:p w14:paraId="4BB2084D" w14:textId="77777777" w:rsidR="0010535D" w:rsidRPr="001C37A4" w:rsidRDefault="0077591B">
            <w:pPr>
              <w:spacing w:after="0" w:line="240" w:lineRule="auto"/>
            </w:pPr>
            <w:r w:rsidRPr="001C37A4">
              <w:rPr>
                <w:b/>
                <w:i/>
              </w:rPr>
              <w:t>képesség:</w:t>
            </w:r>
            <w:r w:rsidRPr="001C37A4">
              <w:t xml:space="preserve"> </w:t>
            </w:r>
            <w:r w:rsidR="007D3B7B" w:rsidRPr="001C37A4">
              <w:t>K</w:t>
            </w:r>
            <w:r w:rsidR="001C37A4" w:rsidRPr="001C37A4">
              <w:t>1; K</w:t>
            </w:r>
            <w:r w:rsidR="007D3B7B" w:rsidRPr="001C37A4">
              <w:t>2;</w:t>
            </w:r>
            <w:r w:rsidR="001C37A4" w:rsidRPr="001C37A4">
              <w:t xml:space="preserve"> K3;</w:t>
            </w:r>
            <w:r w:rsidR="007D3B7B" w:rsidRPr="001C37A4">
              <w:t xml:space="preserve"> K</w:t>
            </w:r>
            <w:r w:rsidR="002F0D20">
              <w:t>6; K8; K9</w:t>
            </w:r>
          </w:p>
          <w:p w14:paraId="07F54E4A" w14:textId="77777777" w:rsidR="0010535D" w:rsidRPr="001C37A4" w:rsidRDefault="0077591B">
            <w:pPr>
              <w:spacing w:after="0" w:line="240" w:lineRule="auto"/>
            </w:pPr>
            <w:r w:rsidRPr="001C37A4">
              <w:rPr>
                <w:b/>
                <w:i/>
              </w:rPr>
              <w:t>attitűd:</w:t>
            </w:r>
            <w:r w:rsidRPr="001C37A4">
              <w:t xml:space="preserve"> </w:t>
            </w:r>
            <w:r w:rsidR="001C37A4" w:rsidRPr="001C37A4">
              <w:t xml:space="preserve">A1; </w:t>
            </w:r>
            <w:r w:rsidR="002F0D20">
              <w:t xml:space="preserve">A2; </w:t>
            </w:r>
            <w:r w:rsidR="007D3B7B" w:rsidRPr="001C37A4">
              <w:t xml:space="preserve">A3; </w:t>
            </w:r>
            <w:r w:rsidR="001C37A4" w:rsidRPr="001C37A4">
              <w:t xml:space="preserve">A4; A5; A6; </w:t>
            </w:r>
            <w:r w:rsidR="007D3B7B" w:rsidRPr="001C37A4">
              <w:t>A7; A8</w:t>
            </w:r>
          </w:p>
          <w:p w14:paraId="68C917F7" w14:textId="77777777" w:rsidR="0010535D" w:rsidRPr="001C37A4" w:rsidRDefault="0077591B">
            <w:pPr>
              <w:spacing w:after="0" w:line="240" w:lineRule="auto"/>
            </w:pPr>
            <w:r w:rsidRPr="001C37A4">
              <w:rPr>
                <w:b/>
                <w:i/>
              </w:rPr>
              <w:t>autonómia</w:t>
            </w:r>
            <w:r w:rsidR="00AA1BDC" w:rsidRPr="001C37A4">
              <w:rPr>
                <w:b/>
                <w:i/>
              </w:rPr>
              <w:t xml:space="preserve"> és felelősség</w:t>
            </w:r>
            <w:r w:rsidRPr="001C37A4">
              <w:rPr>
                <w:b/>
                <w:i/>
              </w:rPr>
              <w:t>:</w:t>
            </w:r>
            <w:r w:rsidRPr="001C37A4">
              <w:t xml:space="preserve"> </w:t>
            </w:r>
            <w:r w:rsidR="007D3B7B" w:rsidRPr="001C37A4">
              <w:t xml:space="preserve">F1; </w:t>
            </w:r>
            <w:r w:rsidR="001C37A4" w:rsidRPr="001C37A4">
              <w:t xml:space="preserve">F2; F3; F4; </w:t>
            </w:r>
            <w:r w:rsidR="007D3B7B" w:rsidRPr="001C37A4">
              <w:t>F5</w:t>
            </w:r>
          </w:p>
          <w:p w14:paraId="05A94995" w14:textId="77777777" w:rsidR="0010535D" w:rsidRPr="001C37A4" w:rsidRDefault="0010535D">
            <w:pPr>
              <w:spacing w:after="0" w:line="240" w:lineRule="auto"/>
            </w:pPr>
          </w:p>
        </w:tc>
      </w:tr>
      <w:tr w:rsidR="0010535D" w14:paraId="0BAE847C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D3A6B1" w14:textId="77777777" w:rsidR="0010535D" w:rsidRPr="001C37A4" w:rsidRDefault="0077591B">
            <w:pPr>
              <w:spacing w:after="0" w:line="240" w:lineRule="auto"/>
            </w:pPr>
            <w:r w:rsidRPr="001C37A4">
              <w:rPr>
                <w:b/>
              </w:rPr>
              <w:t>Tantárgy tematikus leírása:</w:t>
            </w:r>
          </w:p>
        </w:tc>
      </w:tr>
      <w:tr w:rsidR="00190F84" w14:paraId="770F9CAB" w14:textId="77777777" w:rsidTr="00EE189F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B29E7C" w14:textId="6494DAC3" w:rsidR="00702D51" w:rsidRDefault="00702D51" w:rsidP="00702D51">
            <w:pPr>
              <w:spacing w:after="0" w:line="240" w:lineRule="auto"/>
              <w:rPr>
                <w:b/>
                <w:u w:val="single"/>
              </w:rPr>
            </w:pPr>
          </w:p>
          <w:p w14:paraId="1879DFEF" w14:textId="424CADA8" w:rsidR="005149FF" w:rsidRPr="00702D51" w:rsidRDefault="005149FF">
            <w:pPr>
              <w:spacing w:after="0" w:line="240" w:lineRule="auto"/>
              <w:rPr>
                <w:b/>
              </w:rPr>
            </w:pPr>
            <w:r w:rsidRPr="00702D51">
              <w:rPr>
                <w:b/>
                <w:u w:val="single"/>
              </w:rPr>
              <w:t>Nappali</w:t>
            </w:r>
            <w:r w:rsidR="001C780F" w:rsidRPr="00702D51">
              <w:rPr>
                <w:b/>
                <w:u w:val="single"/>
              </w:rPr>
              <w:t xml:space="preserve"> tagozat</w:t>
            </w:r>
            <w:r w:rsidRPr="00702D51">
              <w:rPr>
                <w:b/>
                <w:u w:val="single"/>
              </w:rPr>
              <w:t>:</w:t>
            </w:r>
            <w:r w:rsidRPr="00702D51">
              <w:rPr>
                <w:b/>
              </w:rPr>
              <w:t xml:space="preserve"> </w:t>
            </w:r>
            <w:r w:rsidR="00AB36C7" w:rsidRPr="00702D51">
              <w:rPr>
                <w:b/>
              </w:rPr>
              <w:t>csütörtök 10:00-12:00</w:t>
            </w:r>
            <w:r w:rsidR="00702D51" w:rsidRPr="00702D51">
              <w:rPr>
                <w:b/>
              </w:rPr>
              <w:t xml:space="preserve"> </w:t>
            </w:r>
            <w:r w:rsidR="00023697">
              <w:rPr>
                <w:b/>
              </w:rPr>
              <w:t xml:space="preserve">XVIII. </w:t>
            </w:r>
            <w:proofErr w:type="spellStart"/>
            <w:r w:rsidR="00023697">
              <w:rPr>
                <w:b/>
              </w:rPr>
              <w:t>ea</w:t>
            </w:r>
            <w:proofErr w:type="spellEnd"/>
            <w:r w:rsidR="00023697">
              <w:rPr>
                <w:b/>
              </w:rPr>
              <w:t>.</w:t>
            </w:r>
          </w:p>
          <w:p w14:paraId="16909191" w14:textId="77777777" w:rsidR="00190F84" w:rsidRDefault="00190F84" w:rsidP="009C4E2E">
            <w:pPr>
              <w:pStyle w:val="Listaszerbekezds"/>
              <w:spacing w:after="0" w:line="240" w:lineRule="auto"/>
              <w:ind w:right="70"/>
              <w:rPr>
                <w:rFonts w:eastAsia="Times New Roman"/>
              </w:rPr>
            </w:pPr>
          </w:p>
          <w:p w14:paraId="4B06DDF4" w14:textId="1A925337" w:rsidR="00333AA6" w:rsidRPr="00A237CD" w:rsidRDefault="00333AA6" w:rsidP="00333AA6">
            <w:pPr>
              <w:spacing w:after="0" w:line="240" w:lineRule="auto"/>
              <w:ind w:left="357"/>
              <w:rPr>
                <w:noProof/>
              </w:rPr>
            </w:pPr>
            <w:r>
              <w:rPr>
                <w:b/>
                <w:sz w:val="23"/>
                <w:szCs w:val="23"/>
              </w:rPr>
              <w:t>2026. 02. 12</w:t>
            </w:r>
            <w:r>
              <w:rPr>
                <w:noProof/>
              </w:rPr>
              <w:t xml:space="preserve">. </w:t>
            </w:r>
            <w:r w:rsidRPr="00A237CD">
              <w:rPr>
                <w:noProof/>
              </w:rPr>
              <w:t>A peror</w:t>
            </w:r>
            <w:r>
              <w:rPr>
                <w:noProof/>
              </w:rPr>
              <w:t xml:space="preserve">voslati rendszer. A fellebbezés. </w:t>
            </w:r>
          </w:p>
          <w:p w14:paraId="617DABE9" w14:textId="437B0825" w:rsidR="00333AA6" w:rsidRPr="00A237CD" w:rsidRDefault="00333AA6" w:rsidP="00333AA6">
            <w:pPr>
              <w:spacing w:after="0" w:line="240" w:lineRule="auto"/>
              <w:ind w:left="357"/>
              <w:rPr>
                <w:noProof/>
              </w:rPr>
            </w:pPr>
            <w:r>
              <w:rPr>
                <w:b/>
                <w:sz w:val="23"/>
                <w:szCs w:val="23"/>
              </w:rPr>
              <w:t>2026. 02. 19</w:t>
            </w:r>
            <w:r>
              <w:rPr>
                <w:noProof/>
              </w:rPr>
              <w:t xml:space="preserve">. </w:t>
            </w:r>
            <w:r w:rsidRPr="00A237CD">
              <w:rPr>
                <w:noProof/>
              </w:rPr>
              <w:t>A rendkívüli perorvoslatok</w:t>
            </w:r>
            <w:r>
              <w:rPr>
                <w:noProof/>
              </w:rPr>
              <w:t>:</w:t>
            </w:r>
            <w:r w:rsidRPr="00A237CD">
              <w:rPr>
                <w:noProof/>
              </w:rPr>
              <w:t xml:space="preserve"> perújítás</w:t>
            </w:r>
            <w:r>
              <w:rPr>
                <w:noProof/>
              </w:rPr>
              <w:t xml:space="preserve">, felülvizsgálat </w:t>
            </w:r>
          </w:p>
          <w:p w14:paraId="2D38F46B" w14:textId="0587C562" w:rsidR="00333AA6" w:rsidRPr="00A237CD" w:rsidRDefault="00333AA6" w:rsidP="00333AA6">
            <w:pPr>
              <w:spacing w:after="0" w:line="240" w:lineRule="auto"/>
              <w:ind w:left="357"/>
              <w:rPr>
                <w:noProof/>
              </w:rPr>
            </w:pPr>
            <w:r>
              <w:rPr>
                <w:b/>
                <w:sz w:val="23"/>
                <w:szCs w:val="23"/>
              </w:rPr>
              <w:t>2026. 02. 26</w:t>
            </w:r>
            <w:r>
              <w:rPr>
                <w:noProof/>
              </w:rPr>
              <w:t xml:space="preserve">. </w:t>
            </w:r>
            <w:r w:rsidRPr="00A237CD">
              <w:rPr>
                <w:noProof/>
              </w:rPr>
              <w:t xml:space="preserve">A státuszperek </w:t>
            </w:r>
            <w:r>
              <w:rPr>
                <w:noProof/>
              </w:rPr>
              <w:t>közös szabályai;</w:t>
            </w:r>
            <w:r w:rsidRPr="00A237CD">
              <w:rPr>
                <w:noProof/>
              </w:rPr>
              <w:t xml:space="preserve"> </w:t>
            </w:r>
            <w:r>
              <w:rPr>
                <w:noProof/>
              </w:rPr>
              <w:t>A gondnoksági perek</w:t>
            </w:r>
            <w:r w:rsidRPr="00A237CD">
              <w:rPr>
                <w:noProof/>
              </w:rPr>
              <w:t xml:space="preserve"> </w:t>
            </w:r>
          </w:p>
          <w:p w14:paraId="7D05807D" w14:textId="525D1E74" w:rsidR="00333AA6" w:rsidRDefault="00333AA6" w:rsidP="00333AA6">
            <w:pPr>
              <w:spacing w:after="0" w:line="240" w:lineRule="auto"/>
              <w:ind w:left="357"/>
              <w:rPr>
                <w:noProof/>
              </w:rPr>
            </w:pPr>
            <w:r>
              <w:rPr>
                <w:b/>
                <w:sz w:val="23"/>
                <w:szCs w:val="23"/>
              </w:rPr>
              <w:t>2026. 03. 05</w:t>
            </w:r>
            <w:r>
              <w:rPr>
                <w:noProof/>
              </w:rPr>
              <w:t xml:space="preserve">. A házassági perek és a származási perek </w:t>
            </w:r>
          </w:p>
          <w:p w14:paraId="571F3086" w14:textId="07C23E49" w:rsidR="00333AA6" w:rsidRDefault="00333AA6" w:rsidP="00333AA6">
            <w:pPr>
              <w:spacing w:after="0" w:line="240" w:lineRule="auto"/>
              <w:ind w:left="357"/>
              <w:rPr>
                <w:noProof/>
              </w:rPr>
            </w:pPr>
            <w:r>
              <w:rPr>
                <w:b/>
                <w:sz w:val="23"/>
                <w:szCs w:val="23"/>
              </w:rPr>
              <w:t>2026. 03. 12</w:t>
            </w:r>
            <w:r>
              <w:rPr>
                <w:noProof/>
              </w:rPr>
              <w:t xml:space="preserve">. A szülői felügyelettel kapcsolatos és kapcsolattartási perek, az örökbefogadás felbontása </w:t>
            </w:r>
            <w:r w:rsidRPr="00A237CD">
              <w:rPr>
                <w:noProof/>
              </w:rPr>
              <w:t xml:space="preserve">a kiskorú gyermek tartása iránt indított per </w:t>
            </w:r>
          </w:p>
          <w:p w14:paraId="62955AEC" w14:textId="4F6669AE" w:rsidR="00333AA6" w:rsidRDefault="00333AA6" w:rsidP="00333AA6">
            <w:pPr>
              <w:spacing w:after="0" w:line="240" w:lineRule="auto"/>
              <w:ind w:left="357"/>
              <w:rPr>
                <w:noProof/>
              </w:rPr>
            </w:pPr>
            <w:r>
              <w:rPr>
                <w:b/>
                <w:sz w:val="23"/>
                <w:szCs w:val="23"/>
              </w:rPr>
              <w:t>2026. 03. 19</w:t>
            </w:r>
            <w:r>
              <w:rPr>
                <w:noProof/>
              </w:rPr>
              <w:t xml:space="preserve">. </w:t>
            </w:r>
            <w:r w:rsidRPr="00A237CD">
              <w:rPr>
                <w:noProof/>
              </w:rPr>
              <w:t>Egyes személyiségi jogok érvényesítése iránt indított pere</w:t>
            </w:r>
            <w:r>
              <w:rPr>
                <w:noProof/>
              </w:rPr>
              <w:t xml:space="preserve">k, a munkaügyi perek </w:t>
            </w:r>
          </w:p>
          <w:p w14:paraId="16CDEC33" w14:textId="2FFA1C1D" w:rsidR="00333AA6" w:rsidRPr="00A237CD" w:rsidRDefault="00333AA6" w:rsidP="00333AA6">
            <w:pPr>
              <w:spacing w:after="0" w:line="240" w:lineRule="auto"/>
              <w:ind w:left="357"/>
              <w:rPr>
                <w:noProof/>
              </w:rPr>
            </w:pPr>
            <w:r>
              <w:rPr>
                <w:b/>
                <w:sz w:val="23"/>
                <w:szCs w:val="23"/>
              </w:rPr>
              <w:t>2026. 03. 26</w:t>
            </w:r>
            <w:r>
              <w:rPr>
                <w:noProof/>
              </w:rPr>
              <w:t xml:space="preserve">. Kollektív igényérvényesítéssel kapcsolatos perek. Egyszerűsített polgári per. </w:t>
            </w:r>
          </w:p>
          <w:p w14:paraId="74EB198B" w14:textId="2A754900" w:rsidR="00333AA6" w:rsidRDefault="00333AA6" w:rsidP="00333AA6">
            <w:pPr>
              <w:spacing w:after="0" w:line="240" w:lineRule="auto"/>
              <w:ind w:left="357"/>
              <w:rPr>
                <w:noProof/>
              </w:rPr>
            </w:pPr>
            <w:r w:rsidRPr="000D11C4">
              <w:rPr>
                <w:b/>
                <w:noProof/>
              </w:rPr>
              <w:t>202</w:t>
            </w:r>
            <w:r>
              <w:rPr>
                <w:b/>
                <w:noProof/>
              </w:rPr>
              <w:t>6</w:t>
            </w:r>
            <w:r w:rsidRPr="000D11C4">
              <w:rPr>
                <w:b/>
                <w:noProof/>
              </w:rPr>
              <w:t>. 04. 0</w:t>
            </w:r>
            <w:r>
              <w:rPr>
                <w:b/>
                <w:noProof/>
              </w:rPr>
              <w:t>2</w:t>
            </w:r>
            <w:r w:rsidRPr="000D11C4">
              <w:rPr>
                <w:b/>
                <w:noProof/>
              </w:rPr>
              <w:t>.</w:t>
            </w:r>
            <w:r>
              <w:rPr>
                <w:noProof/>
              </w:rPr>
              <w:t xml:space="preserve"> </w:t>
            </w:r>
            <w:r w:rsidR="00D7388B">
              <w:rPr>
                <w:noProof/>
              </w:rPr>
              <w:t>1. zárthelyi dolgozat a megajánlott jegyért</w:t>
            </w:r>
          </w:p>
          <w:p w14:paraId="7A3FF276" w14:textId="77777777" w:rsidR="00333AA6" w:rsidRPr="00A237CD" w:rsidRDefault="00333AA6" w:rsidP="00333AA6">
            <w:pPr>
              <w:spacing w:after="0" w:line="240" w:lineRule="auto"/>
              <w:ind w:left="357"/>
              <w:rPr>
                <w:noProof/>
              </w:rPr>
            </w:pPr>
            <w:r w:rsidRPr="000D11C4">
              <w:rPr>
                <w:b/>
                <w:noProof/>
              </w:rPr>
              <w:t>202</w:t>
            </w:r>
            <w:r>
              <w:rPr>
                <w:b/>
                <w:noProof/>
              </w:rPr>
              <w:t>6</w:t>
            </w:r>
            <w:r w:rsidRPr="000D11C4">
              <w:rPr>
                <w:b/>
                <w:noProof/>
              </w:rPr>
              <w:t xml:space="preserve">. 04. </w:t>
            </w:r>
            <w:r>
              <w:rPr>
                <w:b/>
                <w:noProof/>
              </w:rPr>
              <w:t>09</w:t>
            </w:r>
            <w:r w:rsidRPr="000D11C4">
              <w:rPr>
                <w:b/>
                <w:noProof/>
              </w:rPr>
              <w:t>.</w:t>
            </w:r>
            <w:r>
              <w:rPr>
                <w:noProof/>
              </w:rPr>
              <w:t xml:space="preserve"> rektori szünet</w:t>
            </w:r>
          </w:p>
          <w:p w14:paraId="02459A92" w14:textId="0FA8F208" w:rsidR="00333AA6" w:rsidRPr="00A237CD" w:rsidRDefault="00333AA6" w:rsidP="00FD01FF">
            <w:pPr>
              <w:spacing w:after="0" w:line="240" w:lineRule="auto"/>
              <w:ind w:left="357"/>
              <w:rPr>
                <w:noProof/>
              </w:rPr>
            </w:pPr>
            <w:r>
              <w:rPr>
                <w:b/>
                <w:sz w:val="23"/>
                <w:szCs w:val="23"/>
              </w:rPr>
              <w:t xml:space="preserve">2026. 04. 16. </w:t>
            </w:r>
            <w:r w:rsidR="00D7388B">
              <w:rPr>
                <w:noProof/>
              </w:rPr>
              <w:t xml:space="preserve">Bevezetés a </w:t>
            </w:r>
            <w:r w:rsidR="00D7388B" w:rsidRPr="00A237CD">
              <w:rPr>
                <w:noProof/>
              </w:rPr>
              <w:t>n</w:t>
            </w:r>
            <w:r w:rsidR="00D7388B">
              <w:rPr>
                <w:noProof/>
              </w:rPr>
              <w:t>emperes eljárásokba. A bíróság</w:t>
            </w:r>
            <w:r w:rsidR="00FD01FF">
              <w:rPr>
                <w:noProof/>
              </w:rPr>
              <w:t xml:space="preserve"> hatáskörbe tartozó</w:t>
            </w:r>
            <w:r w:rsidR="00D7388B">
              <w:rPr>
                <w:noProof/>
              </w:rPr>
              <w:t xml:space="preserve"> nemperes eljárások</w:t>
            </w:r>
            <w:r w:rsidR="00FD01FF">
              <w:rPr>
                <w:noProof/>
              </w:rPr>
              <w:t xml:space="preserve"> I. </w:t>
            </w:r>
          </w:p>
          <w:p w14:paraId="434796B3" w14:textId="6143817A" w:rsidR="00333AA6" w:rsidRDefault="00333AA6" w:rsidP="00FD01FF">
            <w:pPr>
              <w:spacing w:after="0" w:line="240" w:lineRule="auto"/>
              <w:ind w:left="357"/>
              <w:rPr>
                <w:noProof/>
              </w:rPr>
            </w:pPr>
            <w:r>
              <w:rPr>
                <w:b/>
                <w:sz w:val="23"/>
                <w:szCs w:val="23"/>
              </w:rPr>
              <w:t>2026. 04. 23</w:t>
            </w:r>
            <w:r>
              <w:rPr>
                <w:noProof/>
              </w:rPr>
              <w:t xml:space="preserve">. </w:t>
            </w:r>
            <w:r w:rsidR="00FD01FF">
              <w:rPr>
                <w:noProof/>
              </w:rPr>
              <w:t xml:space="preserve">A bíróság hatáskörbe tartozó nemperes eljárások II. </w:t>
            </w:r>
          </w:p>
          <w:p w14:paraId="2C6D2BB2" w14:textId="04510062" w:rsidR="00333AA6" w:rsidRDefault="00333AA6" w:rsidP="00333AA6">
            <w:pPr>
              <w:spacing w:after="0" w:line="240" w:lineRule="auto"/>
              <w:ind w:left="357"/>
              <w:rPr>
                <w:noProof/>
              </w:rPr>
            </w:pPr>
            <w:r>
              <w:rPr>
                <w:b/>
                <w:sz w:val="23"/>
                <w:szCs w:val="23"/>
              </w:rPr>
              <w:lastRenderedPageBreak/>
              <w:t>2026. 04. 30</w:t>
            </w:r>
            <w:r>
              <w:rPr>
                <w:noProof/>
              </w:rPr>
              <w:t xml:space="preserve">. A közigazgatási perek </w:t>
            </w:r>
          </w:p>
          <w:p w14:paraId="73320DE6" w14:textId="0588645F" w:rsidR="00333AA6" w:rsidRDefault="00333AA6" w:rsidP="00333AA6">
            <w:pPr>
              <w:spacing w:after="0" w:line="240" w:lineRule="auto"/>
              <w:ind w:left="357"/>
              <w:rPr>
                <w:noProof/>
              </w:rPr>
            </w:pPr>
            <w:r>
              <w:rPr>
                <w:b/>
                <w:sz w:val="23"/>
                <w:szCs w:val="23"/>
              </w:rPr>
              <w:t>2026. 05. 07</w:t>
            </w:r>
            <w:r>
              <w:rPr>
                <w:noProof/>
              </w:rPr>
              <w:t xml:space="preserve">. </w:t>
            </w:r>
            <w:r w:rsidR="00FD01FF">
              <w:rPr>
                <w:noProof/>
              </w:rPr>
              <w:t>2. zárthelyi dolgozat a megajánlott jegyért</w:t>
            </w:r>
          </w:p>
          <w:p w14:paraId="624C2045" w14:textId="4016EDB2" w:rsidR="00333AA6" w:rsidRPr="000D11C4" w:rsidRDefault="00333AA6" w:rsidP="00333AA6">
            <w:pPr>
              <w:spacing w:after="0" w:line="240" w:lineRule="auto"/>
              <w:ind w:left="357"/>
              <w:rPr>
                <w:bCs/>
                <w:noProof/>
              </w:rPr>
            </w:pPr>
            <w:r w:rsidRPr="00023170">
              <w:rPr>
                <w:b/>
                <w:sz w:val="23"/>
                <w:szCs w:val="23"/>
              </w:rPr>
              <w:t>202</w:t>
            </w:r>
            <w:r>
              <w:rPr>
                <w:b/>
                <w:sz w:val="23"/>
                <w:szCs w:val="23"/>
              </w:rPr>
              <w:t>6</w:t>
            </w:r>
            <w:r w:rsidRPr="00023170">
              <w:rPr>
                <w:b/>
                <w:noProof/>
              </w:rPr>
              <w:t>. 05. 1</w:t>
            </w:r>
            <w:r>
              <w:rPr>
                <w:b/>
                <w:noProof/>
              </w:rPr>
              <w:t>4</w:t>
            </w:r>
            <w:r w:rsidRPr="00023170">
              <w:rPr>
                <w:b/>
                <w:noProof/>
              </w:rPr>
              <w:t xml:space="preserve">. </w:t>
            </w:r>
            <w:r w:rsidR="00FD01FF" w:rsidRPr="00FD01FF">
              <w:rPr>
                <w:bCs/>
                <w:noProof/>
              </w:rPr>
              <w:t>Összefoglalás</w:t>
            </w:r>
            <w:r w:rsidR="00FD01FF">
              <w:rPr>
                <w:bCs/>
                <w:noProof/>
              </w:rPr>
              <w:t>, aláírás pótlása</w:t>
            </w:r>
          </w:p>
          <w:p w14:paraId="0F5B1703" w14:textId="77777777" w:rsidR="00333AA6" w:rsidRDefault="00333AA6" w:rsidP="00D279F2">
            <w:pPr>
              <w:spacing w:after="0" w:line="240" w:lineRule="auto"/>
              <w:ind w:left="357"/>
              <w:rPr>
                <w:b/>
                <w:sz w:val="23"/>
                <w:szCs w:val="23"/>
              </w:rPr>
            </w:pPr>
          </w:p>
          <w:p w14:paraId="2C7D3B42" w14:textId="5B571729" w:rsidR="009A50BB" w:rsidRPr="009A50BB" w:rsidRDefault="009A50BB" w:rsidP="009A50BB">
            <w:pPr>
              <w:spacing w:after="0" w:line="240" w:lineRule="auto"/>
              <w:rPr>
                <w:b/>
                <w:noProof/>
                <w:u w:val="single"/>
              </w:rPr>
            </w:pPr>
            <w:r w:rsidRPr="009A50BB">
              <w:rPr>
                <w:b/>
                <w:noProof/>
                <w:u w:val="single"/>
              </w:rPr>
              <w:t xml:space="preserve">Gyakorlat: </w:t>
            </w:r>
          </w:p>
          <w:p w14:paraId="732AC77E" w14:textId="77777777" w:rsidR="009A50BB" w:rsidRDefault="009A50BB" w:rsidP="009A50BB">
            <w:pPr>
              <w:spacing w:after="0" w:line="240" w:lineRule="auto"/>
              <w:rPr>
                <w:noProof/>
              </w:rPr>
            </w:pPr>
          </w:p>
          <w:p w14:paraId="70CE7F91" w14:textId="25A3CF66" w:rsidR="009A50BB" w:rsidRPr="002C5BAD" w:rsidRDefault="009A50BB" w:rsidP="009A50BB">
            <w:pPr>
              <w:spacing w:after="0" w:line="240" w:lineRule="auto"/>
              <w:rPr>
                <w:noProof/>
              </w:rPr>
            </w:pPr>
            <w:r w:rsidRPr="002C5BAD">
              <w:rPr>
                <w:noProof/>
              </w:rPr>
              <w:t xml:space="preserve">J-2II1 </w:t>
            </w:r>
            <w:r w:rsidR="00622B47">
              <w:rPr>
                <w:noProof/>
              </w:rPr>
              <w:t>csütörtök 12:00-14:00 A/1 V. előadó (mfsz. 3-4.)</w:t>
            </w:r>
            <w:r w:rsidR="002C5BAD">
              <w:rPr>
                <w:noProof/>
              </w:rPr>
              <w:t>. Cserbáné Dr. Nagy Andrea</w:t>
            </w:r>
          </w:p>
          <w:p w14:paraId="3D00D915" w14:textId="69CF9222" w:rsidR="009A50BB" w:rsidRDefault="009A50BB" w:rsidP="009A50BB">
            <w:pPr>
              <w:spacing w:after="0" w:line="240" w:lineRule="auto"/>
              <w:rPr>
                <w:noProof/>
              </w:rPr>
            </w:pPr>
            <w:r w:rsidRPr="002C5BAD">
              <w:rPr>
                <w:noProof/>
              </w:rPr>
              <w:t xml:space="preserve">J-2II2 </w:t>
            </w:r>
            <w:r w:rsidR="00D17E71">
              <w:rPr>
                <w:noProof/>
              </w:rPr>
              <w:t>csütörtök</w:t>
            </w:r>
            <w:r w:rsidR="002C5BAD">
              <w:rPr>
                <w:noProof/>
              </w:rPr>
              <w:t xml:space="preserve"> </w:t>
            </w:r>
            <w:r w:rsidR="00D17E71">
              <w:rPr>
                <w:noProof/>
              </w:rPr>
              <w:t>12</w:t>
            </w:r>
            <w:r w:rsidR="002C5BAD">
              <w:rPr>
                <w:noProof/>
              </w:rPr>
              <w:t>:00-1</w:t>
            </w:r>
            <w:r w:rsidR="00D17E71">
              <w:rPr>
                <w:noProof/>
              </w:rPr>
              <w:t>4</w:t>
            </w:r>
            <w:r w:rsidR="002C5BAD">
              <w:rPr>
                <w:noProof/>
              </w:rPr>
              <w:t>:00 A/</w:t>
            </w:r>
            <w:r w:rsidR="00D17E71">
              <w:rPr>
                <w:noProof/>
              </w:rPr>
              <w:t>6</w:t>
            </w:r>
            <w:r w:rsidR="002C5BAD">
              <w:rPr>
                <w:noProof/>
              </w:rPr>
              <w:t xml:space="preserve">. </w:t>
            </w:r>
            <w:r w:rsidR="00D17E71">
              <w:rPr>
                <w:noProof/>
              </w:rPr>
              <w:t>203</w:t>
            </w:r>
            <w:r w:rsidR="002C5BAD">
              <w:rPr>
                <w:noProof/>
              </w:rPr>
              <w:t>. Dr. Tóth Barbara</w:t>
            </w:r>
          </w:p>
          <w:p w14:paraId="6061BAC2" w14:textId="4E1A2C15" w:rsidR="00D17E71" w:rsidRDefault="00D17E71" w:rsidP="009A50BB">
            <w:pPr>
              <w:spacing w:after="0" w:line="240" w:lineRule="auto"/>
              <w:rPr>
                <w:noProof/>
              </w:rPr>
            </w:pPr>
            <w:r>
              <w:rPr>
                <w:noProof/>
              </w:rPr>
              <w:t xml:space="preserve">J-2II3 </w:t>
            </w:r>
            <w:r w:rsidR="00A6190E">
              <w:rPr>
                <w:noProof/>
              </w:rPr>
              <w:t>csütörtök 12:00-14:00 XXI. ea. Dr. Tóth Csaba</w:t>
            </w:r>
          </w:p>
          <w:p w14:paraId="4B34325F" w14:textId="77777777" w:rsidR="009A50BB" w:rsidRDefault="009A50BB" w:rsidP="009A50BB">
            <w:pPr>
              <w:spacing w:after="0" w:line="240" w:lineRule="auto"/>
              <w:rPr>
                <w:noProof/>
              </w:rPr>
            </w:pPr>
          </w:p>
          <w:p w14:paraId="67D75143" w14:textId="77777777" w:rsidR="005149FF" w:rsidRPr="00963072" w:rsidRDefault="005149FF" w:rsidP="005149FF">
            <w:pPr>
              <w:spacing w:after="0" w:line="240" w:lineRule="auto"/>
              <w:rPr>
                <w:b/>
                <w:noProof/>
                <w:u w:val="single"/>
              </w:rPr>
            </w:pPr>
            <w:r w:rsidRPr="00963072">
              <w:rPr>
                <w:b/>
                <w:noProof/>
                <w:u w:val="single"/>
              </w:rPr>
              <w:t>Levelező</w:t>
            </w:r>
            <w:r w:rsidR="00963072" w:rsidRPr="00963072">
              <w:rPr>
                <w:b/>
                <w:noProof/>
                <w:u w:val="single"/>
              </w:rPr>
              <w:t xml:space="preserve"> tagozat</w:t>
            </w:r>
            <w:r w:rsidRPr="00963072">
              <w:rPr>
                <w:b/>
                <w:noProof/>
                <w:u w:val="single"/>
              </w:rPr>
              <w:t>:</w:t>
            </w:r>
          </w:p>
          <w:p w14:paraId="4A556436" w14:textId="77777777" w:rsidR="005149FF" w:rsidRDefault="005149FF" w:rsidP="005149FF">
            <w:pPr>
              <w:spacing w:after="0" w:line="240" w:lineRule="auto"/>
              <w:rPr>
                <w:noProof/>
                <w:sz w:val="24"/>
                <w:szCs w:val="24"/>
              </w:rPr>
            </w:pPr>
          </w:p>
          <w:p w14:paraId="48F24289" w14:textId="32886AA5" w:rsidR="005149FF" w:rsidRPr="00E3038C" w:rsidRDefault="005149FF" w:rsidP="00301D25">
            <w:pPr>
              <w:pStyle w:val="Listaszerbekezds"/>
              <w:numPr>
                <w:ilvl w:val="0"/>
                <w:numId w:val="12"/>
              </w:numPr>
              <w:spacing w:after="0" w:line="240" w:lineRule="auto"/>
              <w:rPr>
                <w:b/>
              </w:rPr>
            </w:pPr>
            <w:r w:rsidRPr="003F314C">
              <w:rPr>
                <w:noProof/>
                <w:sz w:val="24"/>
                <w:szCs w:val="24"/>
              </w:rPr>
              <w:t xml:space="preserve"> </w:t>
            </w:r>
            <w:r w:rsidR="00301D25" w:rsidRPr="00E3038C">
              <w:rPr>
                <w:b/>
              </w:rPr>
              <w:t>202</w:t>
            </w:r>
            <w:r w:rsidR="00296FFD">
              <w:rPr>
                <w:b/>
              </w:rPr>
              <w:t>6</w:t>
            </w:r>
            <w:r w:rsidR="00797E4D">
              <w:rPr>
                <w:b/>
              </w:rPr>
              <w:t>. február</w:t>
            </w:r>
            <w:r w:rsidR="00173D49" w:rsidRPr="00E3038C">
              <w:rPr>
                <w:b/>
              </w:rPr>
              <w:t xml:space="preserve"> </w:t>
            </w:r>
            <w:r w:rsidR="00097F6C">
              <w:rPr>
                <w:b/>
              </w:rPr>
              <w:t>2</w:t>
            </w:r>
            <w:r w:rsidR="00296FFD">
              <w:rPr>
                <w:b/>
              </w:rPr>
              <w:t>0</w:t>
            </w:r>
            <w:r w:rsidR="00301D25" w:rsidRPr="00E3038C">
              <w:rPr>
                <w:b/>
              </w:rPr>
              <w:t>. (</w:t>
            </w:r>
            <w:r w:rsidR="00097F6C">
              <w:rPr>
                <w:b/>
              </w:rPr>
              <w:t>péntek</w:t>
            </w:r>
            <w:r w:rsidR="00301D25" w:rsidRPr="00E3038C">
              <w:rPr>
                <w:b/>
              </w:rPr>
              <w:t>)</w:t>
            </w:r>
            <w:r w:rsidR="00097F6C">
              <w:rPr>
                <w:b/>
              </w:rPr>
              <w:t xml:space="preserve"> 1</w:t>
            </w:r>
            <w:r w:rsidR="00296FFD">
              <w:rPr>
                <w:b/>
              </w:rPr>
              <w:t>3</w:t>
            </w:r>
            <w:r w:rsidR="00097F6C">
              <w:rPr>
                <w:b/>
              </w:rPr>
              <w:t>:</w:t>
            </w:r>
            <w:r w:rsidR="00296FFD">
              <w:rPr>
                <w:b/>
              </w:rPr>
              <w:t>2</w:t>
            </w:r>
            <w:r w:rsidR="00097F6C">
              <w:rPr>
                <w:b/>
              </w:rPr>
              <w:t>0 – 1</w:t>
            </w:r>
            <w:r w:rsidR="00296FFD">
              <w:rPr>
                <w:b/>
              </w:rPr>
              <w:t>6</w:t>
            </w:r>
            <w:r w:rsidR="00097F6C">
              <w:rPr>
                <w:b/>
              </w:rPr>
              <w:t>:</w:t>
            </w:r>
            <w:r w:rsidR="00296FFD">
              <w:rPr>
                <w:b/>
              </w:rPr>
              <w:t>4</w:t>
            </w:r>
            <w:r w:rsidR="00301D25" w:rsidRPr="00E3038C">
              <w:rPr>
                <w:b/>
              </w:rPr>
              <w:t>0</w:t>
            </w:r>
            <w:r w:rsidR="00097F6C">
              <w:rPr>
                <w:b/>
              </w:rPr>
              <w:t xml:space="preserve"> </w:t>
            </w:r>
            <w:r w:rsidR="00D9114E" w:rsidRPr="00E3038C">
              <w:rPr>
                <w:b/>
              </w:rPr>
              <w:t>(online)</w:t>
            </w:r>
            <w:r w:rsidR="00301D25" w:rsidRPr="00E3038C">
              <w:rPr>
                <w:b/>
              </w:rPr>
              <w:t xml:space="preserve"> </w:t>
            </w:r>
          </w:p>
          <w:p w14:paraId="10EF5039" w14:textId="271FDF6A" w:rsidR="005149FF" w:rsidRPr="00E3038C" w:rsidRDefault="003F314C" w:rsidP="005149FF">
            <w:pPr>
              <w:pStyle w:val="Listaszerbekezds"/>
              <w:spacing w:after="0" w:line="240" w:lineRule="auto"/>
              <w:rPr>
                <w:noProof/>
              </w:rPr>
            </w:pPr>
            <w:r w:rsidRPr="00E3038C">
              <w:rPr>
                <w:noProof/>
              </w:rPr>
              <w:t>A perorvoslatok</w:t>
            </w:r>
            <w:r w:rsidR="00173D49" w:rsidRPr="00E3038C">
              <w:rPr>
                <w:noProof/>
              </w:rPr>
              <w:t>ról általában</w:t>
            </w:r>
            <w:r w:rsidRPr="00E3038C">
              <w:rPr>
                <w:noProof/>
              </w:rPr>
              <w:t>. A</w:t>
            </w:r>
            <w:r w:rsidR="005149FF" w:rsidRPr="00E3038C">
              <w:rPr>
                <w:noProof/>
              </w:rPr>
              <w:t xml:space="preserve"> fellebbezés. </w:t>
            </w:r>
            <w:r w:rsidRPr="00E3038C">
              <w:rPr>
                <w:noProof/>
              </w:rPr>
              <w:t>A rendkívüli perorvoslatok</w:t>
            </w:r>
            <w:r w:rsidR="00173D49" w:rsidRPr="00E3038C">
              <w:rPr>
                <w:noProof/>
              </w:rPr>
              <w:t>.</w:t>
            </w:r>
          </w:p>
          <w:p w14:paraId="47E55500" w14:textId="77777777" w:rsidR="005149FF" w:rsidRPr="00E3038C" w:rsidRDefault="005149FF" w:rsidP="005149FF">
            <w:pPr>
              <w:pStyle w:val="Listaszerbekezds"/>
              <w:spacing w:after="0" w:line="240" w:lineRule="auto"/>
              <w:rPr>
                <w:noProof/>
              </w:rPr>
            </w:pPr>
          </w:p>
          <w:p w14:paraId="43FAC6FA" w14:textId="36701AE0" w:rsidR="005149FF" w:rsidRPr="00E3038C" w:rsidRDefault="00301D25" w:rsidP="00301D25">
            <w:pPr>
              <w:pStyle w:val="Listaszerbekezds"/>
              <w:numPr>
                <w:ilvl w:val="0"/>
                <w:numId w:val="12"/>
              </w:numPr>
              <w:spacing w:after="0" w:line="240" w:lineRule="auto"/>
              <w:rPr>
                <w:b/>
                <w:noProof/>
              </w:rPr>
            </w:pPr>
            <w:r w:rsidRPr="00E3038C">
              <w:rPr>
                <w:b/>
              </w:rPr>
              <w:t>202</w:t>
            </w:r>
            <w:r w:rsidR="006324D8">
              <w:rPr>
                <w:b/>
              </w:rPr>
              <w:t>6</w:t>
            </w:r>
            <w:r w:rsidRPr="00E3038C">
              <w:rPr>
                <w:b/>
              </w:rPr>
              <w:t>.</w:t>
            </w:r>
            <w:r w:rsidR="00173D49" w:rsidRPr="00E3038C">
              <w:rPr>
                <w:b/>
              </w:rPr>
              <w:t xml:space="preserve"> </w:t>
            </w:r>
            <w:r w:rsidR="006324D8">
              <w:rPr>
                <w:b/>
              </w:rPr>
              <w:t>március</w:t>
            </w:r>
            <w:r w:rsidR="00173D49" w:rsidRPr="00E3038C">
              <w:rPr>
                <w:b/>
              </w:rPr>
              <w:t xml:space="preserve"> </w:t>
            </w:r>
            <w:r w:rsidR="006324D8">
              <w:rPr>
                <w:b/>
              </w:rPr>
              <w:t>7</w:t>
            </w:r>
            <w:r w:rsidRPr="00E3038C">
              <w:rPr>
                <w:b/>
              </w:rPr>
              <w:t>. (</w:t>
            </w:r>
            <w:r w:rsidR="006324D8">
              <w:rPr>
                <w:b/>
              </w:rPr>
              <w:t>szombat</w:t>
            </w:r>
            <w:r w:rsidR="00097F6C">
              <w:rPr>
                <w:b/>
              </w:rPr>
              <w:t xml:space="preserve">) </w:t>
            </w:r>
            <w:r w:rsidR="006324D8">
              <w:rPr>
                <w:b/>
              </w:rPr>
              <w:t>8</w:t>
            </w:r>
            <w:r w:rsidR="00097F6C">
              <w:rPr>
                <w:b/>
              </w:rPr>
              <w:t>:</w:t>
            </w:r>
            <w:r w:rsidR="00A6611F">
              <w:rPr>
                <w:b/>
              </w:rPr>
              <w:t>3</w:t>
            </w:r>
            <w:r w:rsidR="00097F6C">
              <w:rPr>
                <w:b/>
              </w:rPr>
              <w:t>0-1</w:t>
            </w:r>
            <w:r w:rsidR="006324D8">
              <w:rPr>
                <w:b/>
              </w:rPr>
              <w:t>1</w:t>
            </w:r>
            <w:r w:rsidR="00097F6C">
              <w:rPr>
                <w:b/>
              </w:rPr>
              <w:t>:</w:t>
            </w:r>
            <w:r w:rsidR="00A6611F">
              <w:rPr>
                <w:b/>
              </w:rPr>
              <w:t>5</w:t>
            </w:r>
            <w:r w:rsidR="00097F6C">
              <w:rPr>
                <w:b/>
              </w:rPr>
              <w:t xml:space="preserve">0 </w:t>
            </w:r>
            <w:r w:rsidR="00D9114E" w:rsidRPr="00E3038C">
              <w:rPr>
                <w:b/>
                <w:sz w:val="24"/>
                <w:szCs w:val="24"/>
              </w:rPr>
              <w:t>(</w:t>
            </w:r>
            <w:r w:rsidR="00097F6C">
              <w:rPr>
                <w:b/>
              </w:rPr>
              <w:t>online</w:t>
            </w:r>
            <w:r w:rsidR="00D9114E" w:rsidRPr="00E3038C">
              <w:rPr>
                <w:b/>
                <w:sz w:val="24"/>
                <w:szCs w:val="24"/>
              </w:rPr>
              <w:t>)</w:t>
            </w:r>
            <w:r w:rsidR="00A6611F">
              <w:rPr>
                <w:b/>
                <w:sz w:val="24"/>
                <w:szCs w:val="24"/>
              </w:rPr>
              <w:t xml:space="preserve"> </w:t>
            </w:r>
          </w:p>
          <w:p w14:paraId="41A461F2" w14:textId="22A79B4F" w:rsidR="00097F6C" w:rsidRDefault="009A50BB" w:rsidP="00A6611F">
            <w:pPr>
              <w:pStyle w:val="Listaszerbekezds"/>
              <w:spacing w:after="0" w:line="240" w:lineRule="auto"/>
              <w:rPr>
                <w:noProof/>
              </w:rPr>
            </w:pPr>
            <w:r w:rsidRPr="00E3038C">
              <w:rPr>
                <w:noProof/>
              </w:rPr>
              <w:t>B</w:t>
            </w:r>
            <w:r>
              <w:rPr>
                <w:noProof/>
              </w:rPr>
              <w:t xml:space="preserve">evezetés a Pp. Különös részébe. </w:t>
            </w:r>
            <w:r w:rsidR="00A6611F" w:rsidRPr="00E3038C">
              <w:rPr>
                <w:noProof/>
              </w:rPr>
              <w:t>A státuszperek közös szabályai. Gondnoksági perek és a szülői felügyelettel kapcsolatos és kapcsolattartási perek. A házassági perek. Származási perek.</w:t>
            </w:r>
          </w:p>
          <w:p w14:paraId="5A4E58BB" w14:textId="77777777" w:rsidR="00097F6C" w:rsidRDefault="00097F6C" w:rsidP="005149FF">
            <w:pPr>
              <w:pStyle w:val="Listaszerbekezds"/>
              <w:spacing w:after="0" w:line="240" w:lineRule="auto"/>
              <w:rPr>
                <w:noProof/>
              </w:rPr>
            </w:pPr>
          </w:p>
          <w:p w14:paraId="358A9AA6" w14:textId="05C3E28A" w:rsidR="005149FF" w:rsidRPr="00E3038C" w:rsidRDefault="00301D25" w:rsidP="00301D25">
            <w:pPr>
              <w:pStyle w:val="Listaszerbekezds"/>
              <w:numPr>
                <w:ilvl w:val="0"/>
                <w:numId w:val="12"/>
              </w:numPr>
              <w:spacing w:after="0" w:line="240" w:lineRule="auto"/>
              <w:rPr>
                <w:b/>
                <w:iCs/>
              </w:rPr>
            </w:pPr>
            <w:r w:rsidRPr="00E3038C">
              <w:rPr>
                <w:b/>
              </w:rPr>
              <w:t>202</w:t>
            </w:r>
            <w:r w:rsidR="006324D8">
              <w:rPr>
                <w:b/>
              </w:rPr>
              <w:t>6</w:t>
            </w:r>
            <w:r w:rsidRPr="00E3038C">
              <w:rPr>
                <w:b/>
              </w:rPr>
              <w:t>.</w:t>
            </w:r>
            <w:r w:rsidR="00173D49" w:rsidRPr="00E3038C">
              <w:rPr>
                <w:b/>
              </w:rPr>
              <w:t xml:space="preserve"> </w:t>
            </w:r>
            <w:r w:rsidR="006324D8">
              <w:rPr>
                <w:b/>
              </w:rPr>
              <w:t>április</w:t>
            </w:r>
            <w:r w:rsidR="00173D49" w:rsidRPr="00E3038C">
              <w:rPr>
                <w:b/>
              </w:rPr>
              <w:t xml:space="preserve"> </w:t>
            </w:r>
            <w:r w:rsidR="00233A23">
              <w:rPr>
                <w:b/>
              </w:rPr>
              <w:t>1</w:t>
            </w:r>
            <w:r w:rsidR="006324D8">
              <w:rPr>
                <w:b/>
              </w:rPr>
              <w:t>7</w:t>
            </w:r>
            <w:r w:rsidRPr="00E3038C">
              <w:rPr>
                <w:b/>
              </w:rPr>
              <w:t>. (</w:t>
            </w:r>
            <w:r w:rsidR="00173D49" w:rsidRPr="00E3038C">
              <w:rPr>
                <w:b/>
              </w:rPr>
              <w:t>péntek</w:t>
            </w:r>
            <w:r w:rsidRPr="00E3038C">
              <w:rPr>
                <w:b/>
              </w:rPr>
              <w:t xml:space="preserve">) </w:t>
            </w:r>
            <w:r w:rsidR="009A50BB">
              <w:rPr>
                <w:b/>
              </w:rPr>
              <w:t>1</w:t>
            </w:r>
            <w:r w:rsidR="006324D8">
              <w:rPr>
                <w:b/>
              </w:rPr>
              <w:t>3</w:t>
            </w:r>
            <w:r w:rsidR="009A50BB">
              <w:rPr>
                <w:b/>
              </w:rPr>
              <w:t>:</w:t>
            </w:r>
            <w:r w:rsidR="006324D8">
              <w:rPr>
                <w:b/>
              </w:rPr>
              <w:t>2</w:t>
            </w:r>
            <w:r w:rsidR="009A50BB">
              <w:rPr>
                <w:b/>
              </w:rPr>
              <w:t>0-1</w:t>
            </w:r>
            <w:r w:rsidR="006324D8">
              <w:rPr>
                <w:b/>
              </w:rPr>
              <w:t>6</w:t>
            </w:r>
            <w:r w:rsidR="009A50BB">
              <w:rPr>
                <w:b/>
              </w:rPr>
              <w:t>:</w:t>
            </w:r>
            <w:r w:rsidR="006324D8">
              <w:rPr>
                <w:b/>
              </w:rPr>
              <w:t>4</w:t>
            </w:r>
            <w:r w:rsidR="009A50BB">
              <w:rPr>
                <w:b/>
              </w:rPr>
              <w:t xml:space="preserve">0 </w:t>
            </w:r>
            <w:r w:rsidR="006324D8">
              <w:rPr>
                <w:b/>
              </w:rPr>
              <w:t>(online)</w:t>
            </w:r>
            <w:r w:rsidR="00233A23">
              <w:rPr>
                <w:b/>
              </w:rPr>
              <w:t xml:space="preserve"> </w:t>
            </w:r>
          </w:p>
          <w:p w14:paraId="3861748B" w14:textId="0FC5CD43" w:rsidR="00A6611F" w:rsidRDefault="00A6611F" w:rsidP="00A6611F">
            <w:pPr>
              <w:pStyle w:val="Listaszerbekezds"/>
              <w:spacing w:after="0" w:line="240" w:lineRule="auto"/>
              <w:rPr>
                <w:noProof/>
              </w:rPr>
            </w:pPr>
            <w:r w:rsidRPr="00E3038C">
              <w:rPr>
                <w:noProof/>
              </w:rPr>
              <w:t>Egyes személyiségi jogok érvényesítése iránt indított perek és a munkaügyi perek.</w:t>
            </w:r>
            <w:r w:rsidR="00233A23">
              <w:rPr>
                <w:noProof/>
              </w:rPr>
              <w:t xml:space="preserve"> A közigazgatási perek.</w:t>
            </w:r>
          </w:p>
          <w:p w14:paraId="538928E4" w14:textId="77777777" w:rsidR="005149FF" w:rsidRPr="00E3038C" w:rsidRDefault="005149FF" w:rsidP="005149FF">
            <w:pPr>
              <w:pStyle w:val="Listaszerbekezds"/>
              <w:spacing w:after="0" w:line="240" w:lineRule="auto"/>
              <w:rPr>
                <w:noProof/>
              </w:rPr>
            </w:pPr>
          </w:p>
          <w:p w14:paraId="4FF29043" w14:textId="46D66F78" w:rsidR="00E75989" w:rsidRPr="00E3038C" w:rsidRDefault="00301D25" w:rsidP="00301D25">
            <w:pPr>
              <w:pStyle w:val="Listaszerbekezds"/>
              <w:numPr>
                <w:ilvl w:val="0"/>
                <w:numId w:val="12"/>
              </w:numPr>
              <w:spacing w:after="0" w:line="240" w:lineRule="auto"/>
              <w:rPr>
                <w:noProof/>
              </w:rPr>
            </w:pPr>
            <w:r w:rsidRPr="00E3038C">
              <w:rPr>
                <w:b/>
                <w:noProof/>
              </w:rPr>
              <w:t>202</w:t>
            </w:r>
            <w:r w:rsidR="006324D8">
              <w:rPr>
                <w:b/>
                <w:noProof/>
              </w:rPr>
              <w:t>6</w:t>
            </w:r>
            <w:r w:rsidRPr="00E3038C">
              <w:rPr>
                <w:b/>
                <w:noProof/>
              </w:rPr>
              <w:t>.</w:t>
            </w:r>
            <w:r w:rsidR="00896046" w:rsidRPr="00E3038C">
              <w:rPr>
                <w:b/>
                <w:noProof/>
              </w:rPr>
              <w:t xml:space="preserve"> </w:t>
            </w:r>
            <w:r w:rsidR="006324D8">
              <w:rPr>
                <w:b/>
                <w:noProof/>
              </w:rPr>
              <w:t>április</w:t>
            </w:r>
            <w:r w:rsidR="00896046" w:rsidRPr="00E3038C">
              <w:rPr>
                <w:b/>
                <w:noProof/>
              </w:rPr>
              <w:t xml:space="preserve"> </w:t>
            </w:r>
            <w:r w:rsidR="005F17A8">
              <w:rPr>
                <w:b/>
                <w:noProof/>
              </w:rPr>
              <w:t>2</w:t>
            </w:r>
            <w:r w:rsidR="006324D8">
              <w:rPr>
                <w:b/>
                <w:noProof/>
              </w:rPr>
              <w:t>5</w:t>
            </w:r>
            <w:r w:rsidRPr="00E3038C">
              <w:rPr>
                <w:b/>
                <w:noProof/>
              </w:rPr>
              <w:t>. (</w:t>
            </w:r>
            <w:r w:rsidR="006324D8">
              <w:rPr>
                <w:b/>
                <w:noProof/>
              </w:rPr>
              <w:t>szombat</w:t>
            </w:r>
            <w:r w:rsidRPr="00E3038C">
              <w:rPr>
                <w:b/>
                <w:noProof/>
              </w:rPr>
              <w:t xml:space="preserve">) </w:t>
            </w:r>
            <w:r w:rsidR="006324D8">
              <w:rPr>
                <w:b/>
                <w:noProof/>
              </w:rPr>
              <w:t>8</w:t>
            </w:r>
            <w:r w:rsidR="009A50BB">
              <w:rPr>
                <w:b/>
                <w:noProof/>
              </w:rPr>
              <w:t>:</w:t>
            </w:r>
            <w:r w:rsidR="005F17A8">
              <w:rPr>
                <w:b/>
                <w:noProof/>
              </w:rPr>
              <w:t>3</w:t>
            </w:r>
            <w:r w:rsidR="009A50BB">
              <w:rPr>
                <w:b/>
                <w:noProof/>
              </w:rPr>
              <w:t>0-1</w:t>
            </w:r>
            <w:r w:rsidR="006324D8">
              <w:rPr>
                <w:b/>
                <w:noProof/>
              </w:rPr>
              <w:t>1</w:t>
            </w:r>
            <w:r w:rsidR="009A50BB">
              <w:rPr>
                <w:b/>
                <w:noProof/>
              </w:rPr>
              <w:t>:</w:t>
            </w:r>
            <w:r w:rsidR="005F17A8">
              <w:rPr>
                <w:b/>
                <w:noProof/>
              </w:rPr>
              <w:t>5</w:t>
            </w:r>
            <w:r w:rsidR="009A50BB">
              <w:rPr>
                <w:b/>
                <w:noProof/>
              </w:rPr>
              <w:t xml:space="preserve">0 (online) </w:t>
            </w:r>
          </w:p>
          <w:p w14:paraId="27954796" w14:textId="69713247" w:rsidR="005149FF" w:rsidRDefault="005149FF" w:rsidP="005149FF">
            <w:pPr>
              <w:pStyle w:val="Listaszerbekezds"/>
              <w:spacing w:after="0" w:line="240" w:lineRule="auto"/>
              <w:rPr>
                <w:noProof/>
              </w:rPr>
            </w:pPr>
            <w:r w:rsidRPr="00E3038C">
              <w:rPr>
                <w:noProof/>
              </w:rPr>
              <w:t xml:space="preserve">A nemperes eljárásokról általában. </w:t>
            </w:r>
            <w:r w:rsidR="003F314C" w:rsidRPr="00E3038C">
              <w:rPr>
                <w:noProof/>
              </w:rPr>
              <w:t xml:space="preserve">A </w:t>
            </w:r>
            <w:r w:rsidR="005F17A8">
              <w:rPr>
                <w:noProof/>
              </w:rPr>
              <w:t>bírósági hatáskörbe tartozó nemperes eljárások.</w:t>
            </w:r>
          </w:p>
          <w:p w14:paraId="10C35DE3" w14:textId="77777777" w:rsidR="009A50BB" w:rsidRDefault="009A50BB" w:rsidP="009A50BB">
            <w:pPr>
              <w:spacing w:after="0" w:line="240" w:lineRule="auto"/>
              <w:rPr>
                <w:noProof/>
              </w:rPr>
            </w:pPr>
          </w:p>
          <w:p w14:paraId="37CB2CC7" w14:textId="2B7F364C" w:rsidR="009A50BB" w:rsidRPr="009A50BB" w:rsidRDefault="009A50BB" w:rsidP="009A50BB">
            <w:pPr>
              <w:spacing w:after="0" w:line="240" w:lineRule="auto"/>
              <w:rPr>
                <w:b/>
                <w:noProof/>
              </w:rPr>
            </w:pPr>
            <w:r w:rsidRPr="005F17A8">
              <w:rPr>
                <w:b/>
                <w:noProof/>
                <w:u w:val="single"/>
              </w:rPr>
              <w:t>Gyakorlat:</w:t>
            </w:r>
            <w:r w:rsidRPr="009A50BB">
              <w:rPr>
                <w:b/>
                <w:noProof/>
              </w:rPr>
              <w:t xml:space="preserve"> </w:t>
            </w:r>
            <w:r>
              <w:rPr>
                <w:b/>
                <w:noProof/>
              </w:rPr>
              <w:t>202</w:t>
            </w:r>
            <w:r w:rsidR="00BD373D">
              <w:rPr>
                <w:b/>
                <w:noProof/>
              </w:rPr>
              <w:t>6</w:t>
            </w:r>
            <w:r>
              <w:rPr>
                <w:b/>
                <w:noProof/>
              </w:rPr>
              <w:t xml:space="preserve">. </w:t>
            </w:r>
            <w:r w:rsidR="005F17A8">
              <w:rPr>
                <w:b/>
                <w:noProof/>
              </w:rPr>
              <w:t>május 2</w:t>
            </w:r>
            <w:r>
              <w:rPr>
                <w:b/>
                <w:noProof/>
              </w:rPr>
              <w:t>. (</w:t>
            </w:r>
            <w:r w:rsidR="005F17A8">
              <w:rPr>
                <w:b/>
                <w:noProof/>
              </w:rPr>
              <w:t>szombat</w:t>
            </w:r>
            <w:r>
              <w:rPr>
                <w:b/>
                <w:noProof/>
              </w:rPr>
              <w:t xml:space="preserve">) </w:t>
            </w:r>
            <w:r w:rsidR="005F17A8">
              <w:rPr>
                <w:b/>
                <w:noProof/>
              </w:rPr>
              <w:t>8</w:t>
            </w:r>
            <w:r>
              <w:rPr>
                <w:b/>
                <w:noProof/>
              </w:rPr>
              <w:t>:</w:t>
            </w:r>
            <w:r w:rsidR="005F17A8">
              <w:rPr>
                <w:b/>
                <w:noProof/>
              </w:rPr>
              <w:t>2</w:t>
            </w:r>
            <w:r>
              <w:rPr>
                <w:b/>
                <w:noProof/>
              </w:rPr>
              <w:t>0-1</w:t>
            </w:r>
            <w:r w:rsidR="005F17A8">
              <w:rPr>
                <w:b/>
                <w:noProof/>
              </w:rPr>
              <w:t>0</w:t>
            </w:r>
            <w:r>
              <w:rPr>
                <w:b/>
                <w:noProof/>
              </w:rPr>
              <w:t>:</w:t>
            </w:r>
            <w:r w:rsidR="005F17A8">
              <w:rPr>
                <w:b/>
                <w:noProof/>
              </w:rPr>
              <w:t>0</w:t>
            </w:r>
            <w:r>
              <w:rPr>
                <w:b/>
                <w:noProof/>
              </w:rPr>
              <w:t xml:space="preserve">0 (online) </w:t>
            </w:r>
            <w:bookmarkStart w:id="0" w:name="_GoBack"/>
            <w:bookmarkEnd w:id="0"/>
          </w:p>
          <w:p w14:paraId="24E818E4" w14:textId="77777777" w:rsidR="005149FF" w:rsidRPr="001C37A4" w:rsidRDefault="005149FF" w:rsidP="005149FF">
            <w:pPr>
              <w:pStyle w:val="Listaszerbekezds"/>
              <w:spacing w:after="0" w:line="240" w:lineRule="auto"/>
              <w:rPr>
                <w:rFonts w:eastAsia="Times New Roman"/>
              </w:rPr>
            </w:pPr>
          </w:p>
        </w:tc>
      </w:tr>
      <w:tr w:rsidR="0010535D" w14:paraId="357D8AF0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644B24" w14:textId="77777777" w:rsidR="009A50BB" w:rsidRPr="001C37A4" w:rsidRDefault="009A50BB" w:rsidP="009A50B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A s</w:t>
            </w:r>
            <w:r w:rsidRPr="001C37A4">
              <w:rPr>
                <w:b/>
              </w:rPr>
              <w:t>zámonkérés módja és értékelése:</w:t>
            </w:r>
          </w:p>
          <w:p w14:paraId="5AA370A7" w14:textId="77777777" w:rsidR="009A50BB" w:rsidRDefault="009A50BB" w:rsidP="009A50BB">
            <w:pPr>
              <w:spacing w:after="0" w:line="240" w:lineRule="auto"/>
              <w:outlineLvl w:val="0"/>
              <w:rPr>
                <w:rFonts w:eastAsia="Times New Roman"/>
              </w:rPr>
            </w:pPr>
            <w:r>
              <w:rPr>
                <w:rFonts w:eastAsia="Times New Roman"/>
              </w:rPr>
              <w:t>szóbeli kollokvium</w:t>
            </w:r>
          </w:p>
          <w:p w14:paraId="4B25A8EF" w14:textId="77777777" w:rsidR="009A50BB" w:rsidRDefault="009A50BB" w:rsidP="009A50BB">
            <w:pPr>
              <w:spacing w:after="0" w:line="240" w:lineRule="auto"/>
              <w:outlineLvl w:val="0"/>
              <w:rPr>
                <w:b/>
              </w:rPr>
            </w:pPr>
          </w:p>
          <w:p w14:paraId="7ECEB2BC" w14:textId="77777777" w:rsidR="009A50BB" w:rsidRPr="001C37A4" w:rsidRDefault="009A50BB" w:rsidP="009A50BB">
            <w:pPr>
              <w:spacing w:after="0" w:line="240" w:lineRule="auto"/>
              <w:rPr>
                <w:b/>
              </w:rPr>
            </w:pPr>
            <w:r w:rsidRPr="001C37A4">
              <w:rPr>
                <w:b/>
              </w:rPr>
              <w:t>Gyakorlati jegy / kollokvium teljesítésének módja, értékelése:</w:t>
            </w:r>
          </w:p>
          <w:p w14:paraId="5AABD54D" w14:textId="77777777" w:rsidR="009A50BB" w:rsidRPr="00023DE7" w:rsidRDefault="009A50BB" w:rsidP="009A50BB">
            <w:pPr>
              <w:spacing w:after="0" w:line="240" w:lineRule="auto"/>
              <w:outlineLvl w:val="0"/>
              <w:rPr>
                <w:rFonts w:eastAsia="Times New Roman"/>
              </w:rPr>
            </w:pPr>
            <w:r w:rsidRPr="00023DE7">
              <w:rPr>
                <w:rFonts w:eastAsia="Times New Roman"/>
              </w:rPr>
              <w:t xml:space="preserve">Nincs félévközi számonkérés, de az előadásokon való részvétel </w:t>
            </w:r>
            <w:r>
              <w:rPr>
                <w:rFonts w:eastAsia="Times New Roman"/>
              </w:rPr>
              <w:t>kötelező (</w:t>
            </w:r>
            <w:proofErr w:type="spellStart"/>
            <w:r>
              <w:rPr>
                <w:rFonts w:eastAsia="Times New Roman"/>
              </w:rPr>
              <w:t>max</w:t>
            </w:r>
            <w:proofErr w:type="spellEnd"/>
            <w:r>
              <w:rPr>
                <w:rFonts w:eastAsia="Times New Roman"/>
              </w:rPr>
              <w:t>. két hiányzás megengedett), mely a megajánlott jegyért írott vizsgadolgozat megírásának feltétele.</w:t>
            </w:r>
          </w:p>
          <w:p w14:paraId="0D22C052" w14:textId="77777777" w:rsidR="009A50BB" w:rsidRDefault="009A50BB" w:rsidP="009A50BB">
            <w:pPr>
              <w:spacing w:after="0" w:line="240" w:lineRule="auto"/>
              <w:outlineLvl w:val="0"/>
              <w:rPr>
                <w:rFonts w:eastAsia="Times New Roman"/>
              </w:rPr>
            </w:pPr>
            <w:r w:rsidRPr="00023DE7">
              <w:rPr>
                <w:rFonts w:eastAsia="Times New Roman"/>
              </w:rPr>
              <w:t xml:space="preserve">A hallgatóknak lehetőségük van megajánlott jegy </w:t>
            </w:r>
            <w:r>
              <w:rPr>
                <w:rFonts w:eastAsia="Times New Roman"/>
              </w:rPr>
              <w:t>szerzésére, melynek feltétele</w:t>
            </w:r>
            <w:r w:rsidRPr="00023DE7">
              <w:rPr>
                <w:rFonts w:eastAsia="Times New Roman"/>
              </w:rPr>
              <w:t>, hogy az előadásokról két alkalom</w:t>
            </w:r>
            <w:r>
              <w:rPr>
                <w:rFonts w:eastAsia="Times New Roman"/>
              </w:rPr>
              <w:t xml:space="preserve">nál többször nem hiányozhatnak. </w:t>
            </w:r>
            <w:r w:rsidRPr="00023DE7">
              <w:rPr>
                <w:rFonts w:eastAsia="Times New Roman"/>
              </w:rPr>
              <w:t xml:space="preserve">További feltétel az önkéntes </w:t>
            </w:r>
            <w:r>
              <w:rPr>
                <w:rFonts w:eastAsia="Times New Roman"/>
              </w:rPr>
              <w:t>vizsga</w:t>
            </w:r>
            <w:r w:rsidRPr="00023DE7">
              <w:rPr>
                <w:rFonts w:eastAsia="Times New Roman"/>
              </w:rPr>
              <w:t xml:space="preserve">dolgozat megírása, </w:t>
            </w:r>
            <w:r>
              <w:rPr>
                <w:rFonts w:eastAsia="Times New Roman"/>
              </w:rPr>
              <w:t>és eredményes teljesítése</w:t>
            </w:r>
            <w:r w:rsidRPr="00023DE7">
              <w:rPr>
                <w:rFonts w:eastAsia="Times New Roman"/>
              </w:rPr>
              <w:t>.</w:t>
            </w:r>
            <w:r>
              <w:rPr>
                <w:rFonts w:eastAsia="Times New Roman"/>
              </w:rPr>
              <w:t xml:space="preserve"> A tanszék jó és jeles érdemjegyet ajánlja meg. </w:t>
            </w:r>
          </w:p>
          <w:p w14:paraId="0938B8FF" w14:textId="77777777" w:rsidR="009A50BB" w:rsidRDefault="009A50BB" w:rsidP="009A50BB">
            <w:pPr>
              <w:spacing w:after="0" w:line="240" w:lineRule="auto"/>
              <w:outlineLvl w:val="0"/>
              <w:rPr>
                <w:rFonts w:eastAsia="Times New Roman"/>
              </w:rPr>
            </w:pPr>
            <w:r w:rsidRPr="00023DE7">
              <w:rPr>
                <w:rFonts w:eastAsia="Times New Roman"/>
              </w:rPr>
              <w:t>A kollokvium értékelése 1-5-ig terjedő érdemjeggyel történik</w:t>
            </w:r>
            <w:r>
              <w:rPr>
                <w:rFonts w:eastAsia="Times New Roman"/>
              </w:rPr>
              <w:t>. A</w:t>
            </w:r>
            <w:r w:rsidRPr="00023DE7">
              <w:rPr>
                <w:rFonts w:eastAsia="Times New Roman"/>
              </w:rPr>
              <w:t xml:space="preserve"> számonkérés az írott tananyagon és a vonatkozó jogszabályok ismeretén kívül </w:t>
            </w:r>
            <w:r>
              <w:rPr>
                <w:rFonts w:eastAsia="Times New Roman"/>
              </w:rPr>
              <w:t xml:space="preserve">minden esetben </w:t>
            </w:r>
            <w:r w:rsidRPr="00023DE7">
              <w:rPr>
                <w:rFonts w:eastAsia="Times New Roman"/>
              </w:rPr>
              <w:t>kiterjed az előadásokon elhangzottakra is.</w:t>
            </w:r>
          </w:p>
          <w:p w14:paraId="601DD2BF" w14:textId="77777777" w:rsidR="009A50BB" w:rsidRDefault="009A50BB" w:rsidP="009A50BB">
            <w:pPr>
              <w:spacing w:after="0" w:line="240" w:lineRule="auto"/>
              <w:outlineLvl w:val="0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Levelező tagozaton a megajánlott jegyért az önkéntes vizsgadolgozat megírására a polgári eljárásjogi gyakorlaton kerül sor.  </w:t>
            </w:r>
          </w:p>
          <w:p w14:paraId="19859A4F" w14:textId="2607E837" w:rsidR="00D9114E" w:rsidRPr="001C37A4" w:rsidRDefault="00D9114E" w:rsidP="00301D25">
            <w:pPr>
              <w:overflowPunct w:val="0"/>
              <w:autoSpaceDE w:val="0"/>
              <w:adjustRightInd w:val="0"/>
              <w:spacing w:after="0" w:line="240" w:lineRule="auto"/>
              <w:ind w:right="-1"/>
              <w:rPr>
                <w:rFonts w:eastAsia="Times New Roman"/>
                <w:sz w:val="24"/>
                <w:szCs w:val="24"/>
              </w:rPr>
            </w:pPr>
          </w:p>
        </w:tc>
      </w:tr>
      <w:tr w:rsidR="0010535D" w14:paraId="2608FD11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47E28B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Kötelező irodalom:</w:t>
            </w:r>
          </w:p>
          <w:p w14:paraId="5CCAC1AA" w14:textId="77777777" w:rsidR="002F0D20" w:rsidRPr="002F0D20" w:rsidRDefault="00CC5CFA" w:rsidP="00741B3A">
            <w:pPr>
              <w:pStyle w:val="Listaszerbekezds"/>
              <w:numPr>
                <w:ilvl w:val="0"/>
                <w:numId w:val="9"/>
              </w:numPr>
              <w:tabs>
                <w:tab w:val="left" w:pos="0"/>
                <w:tab w:val="left" w:pos="426"/>
              </w:tabs>
              <w:spacing w:after="0" w:line="240" w:lineRule="auto"/>
              <w:rPr>
                <w:rFonts w:eastAsia="Times New Roman"/>
              </w:rPr>
            </w:pPr>
            <w:r w:rsidRPr="002F0D20">
              <w:rPr>
                <w:rFonts w:eastAsia="Times New Roman"/>
              </w:rPr>
              <w:t>Nagy Adrienn</w:t>
            </w:r>
            <w:r>
              <w:rPr>
                <w:rFonts w:eastAsia="Times New Roman"/>
              </w:rPr>
              <w:t>,</w:t>
            </w:r>
            <w:r w:rsidRPr="002F0D20"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Wopera</w:t>
            </w:r>
            <w:proofErr w:type="spellEnd"/>
            <w:r>
              <w:rPr>
                <w:rFonts w:eastAsia="Times New Roman"/>
              </w:rPr>
              <w:t xml:space="preserve"> Zsuzsa </w:t>
            </w:r>
            <w:r w:rsidR="002F0D20" w:rsidRPr="002F0D20">
              <w:rPr>
                <w:rFonts w:eastAsia="Times New Roman"/>
              </w:rPr>
              <w:t>(</w:t>
            </w:r>
            <w:proofErr w:type="spellStart"/>
            <w:r w:rsidR="002F0D20" w:rsidRPr="002F0D20">
              <w:rPr>
                <w:rFonts w:eastAsia="Times New Roman"/>
              </w:rPr>
              <w:t>szerk</w:t>
            </w:r>
            <w:proofErr w:type="spellEnd"/>
            <w:r w:rsidR="002F0D20" w:rsidRPr="002F0D20">
              <w:rPr>
                <w:rFonts w:eastAsia="Times New Roman"/>
              </w:rPr>
              <w:t>.): Polgári eljárásjog II.</w:t>
            </w:r>
            <w:r w:rsidR="00301D25">
              <w:rPr>
                <w:rFonts w:eastAsia="Times New Roman"/>
              </w:rPr>
              <w:t xml:space="preserve">, </w:t>
            </w:r>
            <w:proofErr w:type="spellStart"/>
            <w:r w:rsidR="00301D25">
              <w:rPr>
                <w:rFonts w:eastAsia="Times New Roman"/>
              </w:rPr>
              <w:t>Wolters</w:t>
            </w:r>
            <w:proofErr w:type="spellEnd"/>
            <w:r w:rsidR="00301D25">
              <w:rPr>
                <w:rFonts w:eastAsia="Times New Roman"/>
              </w:rPr>
              <w:t xml:space="preserve"> </w:t>
            </w:r>
            <w:proofErr w:type="spellStart"/>
            <w:r w:rsidR="00301D25">
              <w:rPr>
                <w:rFonts w:eastAsia="Times New Roman"/>
              </w:rPr>
              <w:t>Kluwer</w:t>
            </w:r>
            <w:proofErr w:type="spellEnd"/>
            <w:r w:rsidR="00301D25">
              <w:rPr>
                <w:rFonts w:eastAsia="Times New Roman"/>
              </w:rPr>
              <w:t xml:space="preserve"> Kiadó, Bp. 2022</w:t>
            </w:r>
            <w:r w:rsidR="002F0D20" w:rsidRPr="002F0D20">
              <w:rPr>
                <w:rFonts w:eastAsia="Times New Roman"/>
              </w:rPr>
              <w:t xml:space="preserve">. </w:t>
            </w:r>
          </w:p>
          <w:p w14:paraId="6974886C" w14:textId="77777777" w:rsidR="005E214D" w:rsidRPr="002F0D20" w:rsidRDefault="002F0D20" w:rsidP="00741B3A">
            <w:pPr>
              <w:numPr>
                <w:ilvl w:val="0"/>
                <w:numId w:val="9"/>
              </w:numPr>
              <w:spacing w:after="0" w:line="240" w:lineRule="auto"/>
              <w:rPr>
                <w:b/>
              </w:rPr>
            </w:pPr>
            <w:proofErr w:type="spellStart"/>
            <w:r w:rsidRPr="002F0D20">
              <w:rPr>
                <w:rFonts w:eastAsia="Times New Roman"/>
              </w:rPr>
              <w:t>Maarit</w:t>
            </w:r>
            <w:proofErr w:type="spellEnd"/>
            <w:r w:rsidRPr="002F0D20">
              <w:rPr>
                <w:rFonts w:eastAsia="Times New Roman"/>
              </w:rPr>
              <w:t xml:space="preserve"> </w:t>
            </w:r>
            <w:proofErr w:type="spellStart"/>
            <w:r w:rsidRPr="002F0D20">
              <w:rPr>
                <w:rFonts w:eastAsia="Times New Roman"/>
              </w:rPr>
              <w:t>Jantera-Jareborg</w:t>
            </w:r>
            <w:proofErr w:type="spellEnd"/>
            <w:r w:rsidRPr="002F0D20">
              <w:rPr>
                <w:rFonts w:eastAsia="Times New Roman"/>
              </w:rPr>
              <w:t xml:space="preserve">: </w:t>
            </w:r>
            <w:proofErr w:type="spellStart"/>
            <w:r w:rsidRPr="002F0D20">
              <w:rPr>
                <w:rFonts w:eastAsia="Times New Roman"/>
              </w:rPr>
              <w:t>Marriage</w:t>
            </w:r>
            <w:proofErr w:type="spellEnd"/>
            <w:r w:rsidRPr="002F0D20">
              <w:rPr>
                <w:rFonts w:eastAsia="Times New Roman"/>
              </w:rPr>
              <w:t xml:space="preserve"> </w:t>
            </w:r>
            <w:proofErr w:type="spellStart"/>
            <w:r w:rsidRPr="002F0D20">
              <w:rPr>
                <w:rFonts w:eastAsia="Times New Roman"/>
              </w:rPr>
              <w:t>Dissolutions</w:t>
            </w:r>
            <w:proofErr w:type="spellEnd"/>
            <w:r w:rsidRPr="002F0D20">
              <w:rPr>
                <w:rFonts w:eastAsia="Times New Roman"/>
              </w:rPr>
              <w:t xml:space="preserve"> is an </w:t>
            </w:r>
            <w:proofErr w:type="spellStart"/>
            <w:r w:rsidRPr="002F0D20">
              <w:rPr>
                <w:rFonts w:eastAsia="Times New Roman"/>
              </w:rPr>
              <w:t>Integrated</w:t>
            </w:r>
            <w:proofErr w:type="spellEnd"/>
            <w:r w:rsidRPr="002F0D20">
              <w:rPr>
                <w:rFonts w:eastAsia="Times New Roman"/>
              </w:rPr>
              <w:t xml:space="preserve"> Europe, In: </w:t>
            </w:r>
            <w:proofErr w:type="spellStart"/>
            <w:r w:rsidRPr="002F0D20">
              <w:rPr>
                <w:rFonts w:eastAsia="Times New Roman"/>
              </w:rPr>
              <w:t>Yearbook</w:t>
            </w:r>
            <w:proofErr w:type="spellEnd"/>
            <w:r w:rsidRPr="002F0D20">
              <w:rPr>
                <w:rFonts w:eastAsia="Times New Roman"/>
              </w:rPr>
              <w:t xml:space="preserve"> </w:t>
            </w:r>
            <w:proofErr w:type="spellStart"/>
            <w:r w:rsidRPr="002F0D20">
              <w:rPr>
                <w:rFonts w:eastAsia="Times New Roman"/>
              </w:rPr>
              <w:t>on</w:t>
            </w:r>
            <w:proofErr w:type="spellEnd"/>
            <w:r w:rsidRPr="002F0D20">
              <w:rPr>
                <w:rFonts w:eastAsia="Times New Roman"/>
              </w:rPr>
              <w:t xml:space="preserve"> </w:t>
            </w:r>
            <w:proofErr w:type="spellStart"/>
            <w:r w:rsidRPr="002F0D20">
              <w:rPr>
                <w:rFonts w:eastAsia="Times New Roman"/>
              </w:rPr>
              <w:t>Private</w:t>
            </w:r>
            <w:proofErr w:type="spellEnd"/>
            <w:r w:rsidRPr="002F0D20">
              <w:rPr>
                <w:rFonts w:eastAsia="Times New Roman"/>
              </w:rPr>
              <w:t xml:space="preserve"> International Law, </w:t>
            </w:r>
            <w:proofErr w:type="spellStart"/>
            <w:r w:rsidRPr="002F0D20">
              <w:rPr>
                <w:rFonts w:eastAsia="Times New Roman"/>
              </w:rPr>
              <w:t>Vol</w:t>
            </w:r>
            <w:proofErr w:type="spellEnd"/>
            <w:r w:rsidRPr="002F0D20">
              <w:rPr>
                <w:rFonts w:eastAsia="Times New Roman"/>
              </w:rPr>
              <w:t xml:space="preserve">. I. 1999. </w:t>
            </w:r>
            <w:proofErr w:type="spellStart"/>
            <w:r w:rsidRPr="002F0D20">
              <w:rPr>
                <w:rFonts w:eastAsia="Times New Roman"/>
              </w:rPr>
              <w:t>Kluwer</w:t>
            </w:r>
            <w:proofErr w:type="spellEnd"/>
            <w:r w:rsidRPr="002F0D20">
              <w:rPr>
                <w:rFonts w:eastAsia="Times New Roman"/>
              </w:rPr>
              <w:t xml:space="preserve"> Law International, </w:t>
            </w:r>
            <w:proofErr w:type="spellStart"/>
            <w:r w:rsidRPr="002F0D20">
              <w:rPr>
                <w:rFonts w:eastAsia="Times New Roman"/>
              </w:rPr>
              <w:t>Swiss</w:t>
            </w:r>
            <w:proofErr w:type="spellEnd"/>
            <w:r w:rsidRPr="002F0D20">
              <w:rPr>
                <w:rFonts w:eastAsia="Times New Roman"/>
              </w:rPr>
              <w:t xml:space="preserve"> Institute of </w:t>
            </w:r>
            <w:proofErr w:type="spellStart"/>
            <w:r w:rsidRPr="002F0D20">
              <w:rPr>
                <w:rFonts w:eastAsia="Times New Roman"/>
              </w:rPr>
              <w:t>Comparative</w:t>
            </w:r>
            <w:proofErr w:type="spellEnd"/>
            <w:r w:rsidRPr="002F0D20">
              <w:rPr>
                <w:rFonts w:eastAsia="Times New Roman"/>
              </w:rPr>
              <w:t xml:space="preserve"> Law </w:t>
            </w:r>
          </w:p>
          <w:p w14:paraId="36A28621" w14:textId="77777777" w:rsidR="00301D25" w:rsidRDefault="00301D25" w:rsidP="003F314C">
            <w:pPr>
              <w:spacing w:after="0" w:line="240" w:lineRule="auto"/>
              <w:rPr>
                <w:b/>
                <w:lang w:eastAsia="hu-HU"/>
              </w:rPr>
            </w:pPr>
          </w:p>
          <w:p w14:paraId="1400733D" w14:textId="77777777" w:rsidR="00741B3A" w:rsidRPr="008470F1" w:rsidRDefault="00741B3A" w:rsidP="003F314C">
            <w:pPr>
              <w:spacing w:after="0" w:line="240" w:lineRule="auto"/>
              <w:rPr>
                <w:b/>
                <w:sz w:val="24"/>
                <w:szCs w:val="24"/>
                <w:lang w:eastAsia="hu-HU"/>
              </w:rPr>
            </w:pPr>
            <w:r w:rsidRPr="00536BA9">
              <w:rPr>
                <w:b/>
                <w:lang w:eastAsia="hu-HU"/>
              </w:rPr>
              <w:t>Kötelező jogszabályok</w:t>
            </w:r>
            <w:r>
              <w:rPr>
                <w:b/>
                <w:sz w:val="24"/>
                <w:szCs w:val="24"/>
                <w:lang w:eastAsia="hu-HU"/>
              </w:rPr>
              <w:t>:</w:t>
            </w:r>
          </w:p>
          <w:p w14:paraId="70519711" w14:textId="77777777" w:rsidR="00741B3A" w:rsidRPr="00741B3A" w:rsidRDefault="00741B3A" w:rsidP="00741B3A">
            <w:pPr>
              <w:spacing w:after="0" w:line="240" w:lineRule="auto"/>
              <w:ind w:left="720"/>
            </w:pPr>
            <w:r w:rsidRPr="00741B3A">
              <w:t xml:space="preserve">2016. évi CXXX. törvény a polgári perrendtartásról; </w:t>
            </w:r>
            <w:r w:rsidR="003F314C">
              <w:t xml:space="preserve">Ötödik </w:t>
            </w:r>
            <w:r w:rsidRPr="00741B3A">
              <w:t>- Nyolcadik rész (kivéve a végrehajtási pereket)</w:t>
            </w:r>
          </w:p>
          <w:p w14:paraId="051D51F4" w14:textId="77777777" w:rsidR="00741B3A" w:rsidRPr="00741B3A" w:rsidRDefault="00741B3A" w:rsidP="00741B3A">
            <w:pPr>
              <w:spacing w:after="0" w:line="240" w:lineRule="auto"/>
              <w:ind w:left="720"/>
            </w:pPr>
            <w:r w:rsidRPr="00741B3A">
              <w:t>2017. évi CXXVIII. törvény a költségmentesség és a költségfeljegyzési jog polgári és közigazgatási bírósági eljárásban történő alkalmazásáról</w:t>
            </w:r>
          </w:p>
          <w:p w14:paraId="50DDAAF9" w14:textId="77777777" w:rsidR="00741B3A" w:rsidRDefault="00741B3A" w:rsidP="00741B3A">
            <w:pPr>
              <w:spacing w:after="0" w:line="240" w:lineRule="auto"/>
              <w:ind w:left="720"/>
            </w:pPr>
            <w:r w:rsidRPr="00741B3A">
              <w:t>2017. évi CXVIII. törvény a bírósági polgári nemperes eljárásokban alkalmazandó szabályokról, valamint egyes bírósági nemperes eljárásokról</w:t>
            </w:r>
          </w:p>
          <w:p w14:paraId="349E3BF9" w14:textId="708B20A4" w:rsidR="008F41ED" w:rsidRDefault="008F41ED" w:rsidP="00741B3A">
            <w:pPr>
              <w:spacing w:after="0" w:line="240" w:lineRule="auto"/>
              <w:ind w:left="720"/>
            </w:pPr>
            <w:r>
              <w:t>2017. évi I. törvény a közigazgatási perrendtartásról</w:t>
            </w:r>
          </w:p>
          <w:p w14:paraId="687BD864" w14:textId="77777777" w:rsidR="0010535D" w:rsidRPr="00557EF6" w:rsidRDefault="0077591B">
            <w:pPr>
              <w:spacing w:after="0" w:line="240" w:lineRule="auto"/>
              <w:rPr>
                <w:b/>
              </w:rPr>
            </w:pPr>
            <w:r w:rsidRPr="00557EF6">
              <w:rPr>
                <w:b/>
              </w:rPr>
              <w:t>Ajánlott irodalom:</w:t>
            </w:r>
          </w:p>
          <w:p w14:paraId="7229708E" w14:textId="77777777" w:rsidR="00741B3A" w:rsidRDefault="00741B3A" w:rsidP="00741B3A">
            <w:pPr>
              <w:pStyle w:val="Listaszerbekezds"/>
              <w:numPr>
                <w:ilvl w:val="0"/>
                <w:numId w:val="10"/>
              </w:numPr>
              <w:tabs>
                <w:tab w:val="left" w:pos="0"/>
                <w:tab w:val="left" w:pos="426"/>
              </w:tabs>
              <w:spacing w:after="0" w:line="240" w:lineRule="auto"/>
            </w:pPr>
            <w:proofErr w:type="spellStart"/>
            <w:r>
              <w:lastRenderedPageBreak/>
              <w:t>Wopera</w:t>
            </w:r>
            <w:proofErr w:type="spellEnd"/>
            <w:r>
              <w:t xml:space="preserve"> Zsuzsa (</w:t>
            </w:r>
            <w:proofErr w:type="spellStart"/>
            <w:r>
              <w:t>szerk</w:t>
            </w:r>
            <w:proofErr w:type="spellEnd"/>
            <w:r>
              <w:t>.): Kommentár a polgári perrendtartásról szóló 2016. évi CXXX. törvényhez; Magyar Közlöny Lap- és Könyvkiadó Kft.; Bp. 2017.</w:t>
            </w:r>
          </w:p>
          <w:p w14:paraId="3ACFFDEF" w14:textId="77777777" w:rsidR="00741B3A" w:rsidRPr="00741B3A" w:rsidRDefault="00741B3A" w:rsidP="00741B3A">
            <w:pPr>
              <w:pStyle w:val="Listaszerbekezds"/>
              <w:numPr>
                <w:ilvl w:val="0"/>
                <w:numId w:val="10"/>
              </w:numPr>
              <w:tabs>
                <w:tab w:val="left" w:pos="0"/>
                <w:tab w:val="left" w:pos="426"/>
              </w:tabs>
              <w:spacing w:after="0" w:line="240" w:lineRule="auto"/>
              <w:rPr>
                <w:rFonts w:eastAsia="Times New Roman"/>
              </w:rPr>
            </w:pPr>
            <w:proofErr w:type="spellStart"/>
            <w:r w:rsidRPr="00741B3A">
              <w:rPr>
                <w:rFonts w:eastAsia="Times New Roman"/>
              </w:rPr>
              <w:t>Wopera</w:t>
            </w:r>
            <w:proofErr w:type="spellEnd"/>
            <w:r w:rsidRPr="00741B3A">
              <w:rPr>
                <w:rFonts w:eastAsia="Times New Roman"/>
              </w:rPr>
              <w:t xml:space="preserve"> Zsuzsa (</w:t>
            </w:r>
            <w:proofErr w:type="spellStart"/>
            <w:r w:rsidRPr="00741B3A">
              <w:rPr>
                <w:rFonts w:eastAsia="Times New Roman"/>
              </w:rPr>
              <w:t>szerk</w:t>
            </w:r>
            <w:proofErr w:type="spellEnd"/>
            <w:r w:rsidRPr="00741B3A">
              <w:rPr>
                <w:rFonts w:eastAsia="Times New Roman"/>
              </w:rPr>
              <w:t>.): A polgári perrendtartásról szóló 2016. évi CXXX. törvény magyarázata</w:t>
            </w:r>
          </w:p>
          <w:p w14:paraId="584D8786" w14:textId="77777777" w:rsidR="00741B3A" w:rsidRDefault="00741B3A" w:rsidP="00741B3A">
            <w:pPr>
              <w:pStyle w:val="Listaszerbekezds"/>
              <w:numPr>
                <w:ilvl w:val="0"/>
                <w:numId w:val="10"/>
              </w:numPr>
              <w:tabs>
                <w:tab w:val="left" w:pos="0"/>
                <w:tab w:val="left" w:pos="426"/>
              </w:tabs>
              <w:spacing w:after="0" w:line="240" w:lineRule="auto"/>
            </w:pPr>
            <w:proofErr w:type="spellStart"/>
            <w:r>
              <w:t>Wopera</w:t>
            </w:r>
            <w:proofErr w:type="spellEnd"/>
            <w:r>
              <w:t xml:space="preserve"> Zsuzsa (</w:t>
            </w:r>
            <w:proofErr w:type="spellStart"/>
            <w:r>
              <w:t>szerk</w:t>
            </w:r>
            <w:proofErr w:type="spellEnd"/>
            <w:r>
              <w:t xml:space="preserve">.): Iratmintatár a polgári perrendtartásról szóló 2016. évi CXXX. törvényhez; </w:t>
            </w:r>
            <w:proofErr w:type="spellStart"/>
            <w:r>
              <w:t>Wolters</w:t>
            </w:r>
            <w:proofErr w:type="spellEnd"/>
            <w:r>
              <w:t xml:space="preserve"> </w:t>
            </w:r>
            <w:proofErr w:type="spellStart"/>
            <w:r>
              <w:t>Kluwer</w:t>
            </w:r>
            <w:proofErr w:type="spellEnd"/>
            <w:r>
              <w:t xml:space="preserve"> Kiadó, Bp. 2018. (megjelenés alatt)</w:t>
            </w:r>
          </w:p>
          <w:p w14:paraId="31550762" w14:textId="77777777" w:rsidR="0010535D" w:rsidRDefault="00741B3A" w:rsidP="003F314C">
            <w:pPr>
              <w:pStyle w:val="Listaszerbekezds"/>
              <w:numPr>
                <w:ilvl w:val="0"/>
                <w:numId w:val="10"/>
              </w:numPr>
              <w:tabs>
                <w:tab w:val="left" w:pos="0"/>
                <w:tab w:val="left" w:pos="426"/>
              </w:tabs>
              <w:spacing w:after="0" w:line="240" w:lineRule="auto"/>
            </w:pPr>
            <w:proofErr w:type="spellStart"/>
            <w:r>
              <w:t>Katharina</w:t>
            </w:r>
            <w:proofErr w:type="spellEnd"/>
            <w:r>
              <w:t xml:space="preserve"> </w:t>
            </w:r>
            <w:proofErr w:type="spellStart"/>
            <w:r>
              <w:t>Boele-Woelki</w:t>
            </w:r>
            <w:proofErr w:type="spellEnd"/>
            <w:r>
              <w:t xml:space="preserve">: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Better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Worse</w:t>
            </w:r>
            <w:proofErr w:type="spellEnd"/>
            <w:r>
              <w:t xml:space="preserve">: The </w:t>
            </w:r>
            <w:proofErr w:type="spellStart"/>
            <w:r>
              <w:t>Europeanization</w:t>
            </w:r>
            <w:proofErr w:type="spellEnd"/>
            <w:r>
              <w:t xml:space="preserve"> of International </w:t>
            </w:r>
            <w:proofErr w:type="spellStart"/>
            <w:r>
              <w:t>Divorce</w:t>
            </w:r>
            <w:proofErr w:type="spellEnd"/>
            <w:r>
              <w:t xml:space="preserve"> Law, in: </w:t>
            </w:r>
            <w:proofErr w:type="spellStart"/>
            <w:r>
              <w:t>Yearbook</w:t>
            </w:r>
            <w:proofErr w:type="spellEnd"/>
            <w:r>
              <w:t xml:space="preserve"> of </w:t>
            </w:r>
            <w:proofErr w:type="spellStart"/>
            <w:r>
              <w:t>Private</w:t>
            </w:r>
            <w:proofErr w:type="spellEnd"/>
            <w:r>
              <w:t xml:space="preserve"> International Law, </w:t>
            </w:r>
            <w:proofErr w:type="spellStart"/>
            <w:r>
              <w:t>V</w:t>
            </w:r>
            <w:r w:rsidR="003F314C">
              <w:t>olume</w:t>
            </w:r>
            <w:proofErr w:type="spellEnd"/>
            <w:r w:rsidR="003F314C">
              <w:t xml:space="preserve"> XII. 2010, </w:t>
            </w:r>
            <w:proofErr w:type="spellStart"/>
            <w:r w:rsidR="003F314C">
              <w:t>Sellier</w:t>
            </w:r>
            <w:proofErr w:type="spellEnd"/>
            <w:r w:rsidR="003F314C">
              <w:t>, 2011.</w:t>
            </w:r>
          </w:p>
        </w:tc>
      </w:tr>
    </w:tbl>
    <w:p w14:paraId="41E12D13" w14:textId="77777777" w:rsidR="00D230F3" w:rsidRDefault="00D230F3" w:rsidP="00D230F3"/>
    <w:p w14:paraId="768AF8B5" w14:textId="77777777" w:rsidR="0010535D" w:rsidRDefault="0010535D"/>
    <w:sectPr w:rsidR="0010535D">
      <w:headerReference w:type="defaul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5AE43F" w14:textId="77777777" w:rsidR="00E40B51" w:rsidRDefault="00E40B51">
      <w:pPr>
        <w:spacing w:after="0" w:line="240" w:lineRule="auto"/>
      </w:pPr>
      <w:r>
        <w:separator/>
      </w:r>
    </w:p>
  </w:endnote>
  <w:endnote w:type="continuationSeparator" w:id="0">
    <w:p w14:paraId="309AE3F9" w14:textId="77777777" w:rsidR="00E40B51" w:rsidRDefault="00E40B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E115C3" w14:textId="77777777" w:rsidR="00E40B51" w:rsidRDefault="00E40B51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10E8DC4F" w14:textId="77777777" w:rsidR="00E40B51" w:rsidRDefault="00E40B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90FFB2" w14:textId="77777777" w:rsidR="00B43DAD" w:rsidRDefault="00817176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Állam- és Jogtudományi</w:t>
    </w:r>
    <w:r w:rsidR="0077591B"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9344B"/>
    <w:multiLevelType w:val="hybridMultilevel"/>
    <w:tmpl w:val="B478092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2" w15:restartNumberingAfterBreak="0">
    <w:nsid w:val="0F5D1A63"/>
    <w:multiLevelType w:val="hybridMultilevel"/>
    <w:tmpl w:val="A1C0E6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6A0DB5"/>
    <w:multiLevelType w:val="hybridMultilevel"/>
    <w:tmpl w:val="0646013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DD3A54"/>
    <w:multiLevelType w:val="hybridMultilevel"/>
    <w:tmpl w:val="D8ACC34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AC03E2"/>
    <w:multiLevelType w:val="hybridMultilevel"/>
    <w:tmpl w:val="5254F1D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0F012F"/>
    <w:multiLevelType w:val="hybridMultilevel"/>
    <w:tmpl w:val="27404DB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1401D5"/>
    <w:multiLevelType w:val="hybridMultilevel"/>
    <w:tmpl w:val="F7643C1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6A6BA4"/>
    <w:multiLevelType w:val="hybridMultilevel"/>
    <w:tmpl w:val="5254F1D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C25026"/>
    <w:multiLevelType w:val="hybridMultilevel"/>
    <w:tmpl w:val="A47A64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CC90BA0"/>
    <w:multiLevelType w:val="hybridMultilevel"/>
    <w:tmpl w:val="3120FC3A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9"/>
  </w:num>
  <w:num w:numId="3">
    <w:abstractNumId w:val="2"/>
  </w:num>
  <w:num w:numId="4">
    <w:abstractNumId w:val="7"/>
  </w:num>
  <w:num w:numId="5">
    <w:abstractNumId w:val="0"/>
  </w:num>
  <w:num w:numId="6">
    <w:abstractNumId w:val="3"/>
  </w:num>
  <w:num w:numId="7">
    <w:abstractNumId w:val="5"/>
  </w:num>
  <w:num w:numId="8">
    <w:abstractNumId w:val="8"/>
  </w:num>
  <w:num w:numId="9">
    <w:abstractNumId w:val="6"/>
  </w:num>
  <w:num w:numId="10">
    <w:abstractNumId w:val="11"/>
  </w:num>
  <w:num w:numId="11">
    <w:abstractNumId w:val="4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535D"/>
    <w:rsid w:val="000168C1"/>
    <w:rsid w:val="00023697"/>
    <w:rsid w:val="00071DBA"/>
    <w:rsid w:val="00097F6C"/>
    <w:rsid w:val="000A3DF0"/>
    <w:rsid w:val="000E32D5"/>
    <w:rsid w:val="0010535D"/>
    <w:rsid w:val="001079E8"/>
    <w:rsid w:val="00173D49"/>
    <w:rsid w:val="001873C4"/>
    <w:rsid w:val="00190F84"/>
    <w:rsid w:val="001B050B"/>
    <w:rsid w:val="001B1D7D"/>
    <w:rsid w:val="001B6757"/>
    <w:rsid w:val="001C2038"/>
    <w:rsid w:val="001C37A4"/>
    <w:rsid w:val="001C780F"/>
    <w:rsid w:val="001D72E8"/>
    <w:rsid w:val="001E35DD"/>
    <w:rsid w:val="001E51F0"/>
    <w:rsid w:val="00233A23"/>
    <w:rsid w:val="002479C1"/>
    <w:rsid w:val="002633F2"/>
    <w:rsid w:val="002678B6"/>
    <w:rsid w:val="00296FFD"/>
    <w:rsid w:val="002C5BAD"/>
    <w:rsid w:val="002F0D20"/>
    <w:rsid w:val="002F7AF4"/>
    <w:rsid w:val="00301D25"/>
    <w:rsid w:val="00315AC0"/>
    <w:rsid w:val="00330FC6"/>
    <w:rsid w:val="00332910"/>
    <w:rsid w:val="00333AA6"/>
    <w:rsid w:val="003423FE"/>
    <w:rsid w:val="00373E18"/>
    <w:rsid w:val="003807B3"/>
    <w:rsid w:val="003A0C76"/>
    <w:rsid w:val="003D18C5"/>
    <w:rsid w:val="003D2077"/>
    <w:rsid w:val="003E1356"/>
    <w:rsid w:val="003F314C"/>
    <w:rsid w:val="00407A76"/>
    <w:rsid w:val="00413EC1"/>
    <w:rsid w:val="004369E3"/>
    <w:rsid w:val="00476B3A"/>
    <w:rsid w:val="004A63F3"/>
    <w:rsid w:val="004A6D36"/>
    <w:rsid w:val="004C53CE"/>
    <w:rsid w:val="005149FF"/>
    <w:rsid w:val="00536BA9"/>
    <w:rsid w:val="005373B4"/>
    <w:rsid w:val="00557EF6"/>
    <w:rsid w:val="0057601B"/>
    <w:rsid w:val="0058073B"/>
    <w:rsid w:val="005970DD"/>
    <w:rsid w:val="005A0D48"/>
    <w:rsid w:val="005B10DE"/>
    <w:rsid w:val="005B34D3"/>
    <w:rsid w:val="005B5A71"/>
    <w:rsid w:val="005B74F6"/>
    <w:rsid w:val="005C242C"/>
    <w:rsid w:val="005E214D"/>
    <w:rsid w:val="005E5EB5"/>
    <w:rsid w:val="005F17A8"/>
    <w:rsid w:val="00602228"/>
    <w:rsid w:val="006079E1"/>
    <w:rsid w:val="0061145D"/>
    <w:rsid w:val="00612067"/>
    <w:rsid w:val="00616073"/>
    <w:rsid w:val="00622B47"/>
    <w:rsid w:val="006324D8"/>
    <w:rsid w:val="00690B14"/>
    <w:rsid w:val="00691895"/>
    <w:rsid w:val="006933F4"/>
    <w:rsid w:val="006C0DE5"/>
    <w:rsid w:val="006E50BF"/>
    <w:rsid w:val="007018E8"/>
    <w:rsid w:val="00702D51"/>
    <w:rsid w:val="0071109C"/>
    <w:rsid w:val="00713222"/>
    <w:rsid w:val="007267D9"/>
    <w:rsid w:val="007405AB"/>
    <w:rsid w:val="00741B3A"/>
    <w:rsid w:val="00747801"/>
    <w:rsid w:val="00763025"/>
    <w:rsid w:val="0077591B"/>
    <w:rsid w:val="00782B0E"/>
    <w:rsid w:val="00797E4D"/>
    <w:rsid w:val="007D28EB"/>
    <w:rsid w:val="007D32F7"/>
    <w:rsid w:val="007D3B7B"/>
    <w:rsid w:val="007D40BE"/>
    <w:rsid w:val="007D7821"/>
    <w:rsid w:val="007E2C61"/>
    <w:rsid w:val="007F1349"/>
    <w:rsid w:val="007F4F13"/>
    <w:rsid w:val="00807321"/>
    <w:rsid w:val="00817176"/>
    <w:rsid w:val="00896046"/>
    <w:rsid w:val="008978E2"/>
    <w:rsid w:val="008B10D7"/>
    <w:rsid w:val="008C7F12"/>
    <w:rsid w:val="008F1A4E"/>
    <w:rsid w:val="008F41ED"/>
    <w:rsid w:val="00921EDC"/>
    <w:rsid w:val="009321B8"/>
    <w:rsid w:val="00933638"/>
    <w:rsid w:val="00963072"/>
    <w:rsid w:val="009708B0"/>
    <w:rsid w:val="00970FDD"/>
    <w:rsid w:val="00987BD3"/>
    <w:rsid w:val="00994FB6"/>
    <w:rsid w:val="009A50BB"/>
    <w:rsid w:val="009A73C0"/>
    <w:rsid w:val="009A7EFA"/>
    <w:rsid w:val="009B3944"/>
    <w:rsid w:val="009C4E2E"/>
    <w:rsid w:val="009D2F4A"/>
    <w:rsid w:val="009E3759"/>
    <w:rsid w:val="009F3CFF"/>
    <w:rsid w:val="00A6190E"/>
    <w:rsid w:val="00A6611F"/>
    <w:rsid w:val="00A7620B"/>
    <w:rsid w:val="00A9771F"/>
    <w:rsid w:val="00AA1BDC"/>
    <w:rsid w:val="00AB36C7"/>
    <w:rsid w:val="00AC44D0"/>
    <w:rsid w:val="00B061CE"/>
    <w:rsid w:val="00B2446C"/>
    <w:rsid w:val="00B36642"/>
    <w:rsid w:val="00B37181"/>
    <w:rsid w:val="00B40F23"/>
    <w:rsid w:val="00B43DAD"/>
    <w:rsid w:val="00B6694B"/>
    <w:rsid w:val="00BB542C"/>
    <w:rsid w:val="00BD373D"/>
    <w:rsid w:val="00C25E72"/>
    <w:rsid w:val="00CC1391"/>
    <w:rsid w:val="00CC5CFA"/>
    <w:rsid w:val="00D17E71"/>
    <w:rsid w:val="00D22798"/>
    <w:rsid w:val="00D230F3"/>
    <w:rsid w:val="00D279F2"/>
    <w:rsid w:val="00D666B5"/>
    <w:rsid w:val="00D7388B"/>
    <w:rsid w:val="00D74EE6"/>
    <w:rsid w:val="00D9114E"/>
    <w:rsid w:val="00D91E8E"/>
    <w:rsid w:val="00DA3810"/>
    <w:rsid w:val="00DB318A"/>
    <w:rsid w:val="00DC37BD"/>
    <w:rsid w:val="00DE3173"/>
    <w:rsid w:val="00DF1BA7"/>
    <w:rsid w:val="00E3038C"/>
    <w:rsid w:val="00E30F9A"/>
    <w:rsid w:val="00E40B51"/>
    <w:rsid w:val="00E510FB"/>
    <w:rsid w:val="00E57DF8"/>
    <w:rsid w:val="00E6224D"/>
    <w:rsid w:val="00E75989"/>
    <w:rsid w:val="00E97302"/>
    <w:rsid w:val="00ED5428"/>
    <w:rsid w:val="00F01EFE"/>
    <w:rsid w:val="00F1235B"/>
    <w:rsid w:val="00F130D5"/>
    <w:rsid w:val="00F61593"/>
    <w:rsid w:val="00F77827"/>
    <w:rsid w:val="00FA15C6"/>
    <w:rsid w:val="00FD0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360A45"/>
  <w15:docId w15:val="{303F934F-4F8D-4105-866E-CF2058D1E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pPr>
      <w:suppressAutoHyphens/>
      <w:spacing w:after="120"/>
      <w:jc w:val="both"/>
    </w:pPr>
    <w:rPr>
      <w:rFonts w:ascii="Times New Roman" w:hAnsi="Times New Roman"/>
    </w:rPr>
  </w:style>
  <w:style w:type="paragraph" w:styleId="Cmsor1">
    <w:name w:val="heading 1"/>
    <w:basedOn w:val="Norml"/>
    <w:next w:val="Norml"/>
    <w:link w:val="Cmsor1Char"/>
    <w:uiPriority w:val="9"/>
    <w:qFormat/>
    <w:rsid w:val="00190F8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Cmsor2">
    <w:name w:val="heading 2"/>
    <w:basedOn w:val="Norml"/>
    <w:next w:val="Norml"/>
    <w:autoRedefine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pPr>
      <w:numPr>
        <w:numId w:val="1"/>
      </w:numPr>
    </w:pPr>
  </w:style>
  <w:style w:type="character" w:customStyle="1" w:styleId="Cmsor2Char">
    <w:name w:val="Címsor 2 Char"/>
    <w:basedOn w:val="Bekezdsalapbettpusa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Pr>
      <w:rFonts w:ascii="Times New Roman" w:hAnsi="Times New Roman"/>
    </w:rPr>
  </w:style>
  <w:style w:type="paragraph" w:styleId="llb">
    <w:name w:val="foot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9D2F4A"/>
    <w:pPr>
      <w:ind w:left="720"/>
      <w:contextualSpacing/>
    </w:pPr>
  </w:style>
  <w:style w:type="paragraph" w:customStyle="1" w:styleId="bek2">
    <w:name w:val="bek2"/>
    <w:basedOn w:val="Norml"/>
    <w:rsid w:val="007D3B7B"/>
    <w:pPr>
      <w:suppressAutoHyphens w:val="0"/>
      <w:autoSpaceDN/>
      <w:spacing w:before="60" w:after="60" w:line="240" w:lineRule="atLeast"/>
      <w:ind w:left="426" w:hanging="426"/>
      <w:textAlignment w:val="auto"/>
    </w:pPr>
    <w:rPr>
      <w:rFonts w:eastAsia="Times New Roman"/>
      <w:sz w:val="26"/>
      <w:szCs w:val="20"/>
      <w:lang w:eastAsia="hu-HU"/>
    </w:rPr>
  </w:style>
  <w:style w:type="character" w:customStyle="1" w:styleId="Cmsor1Char">
    <w:name w:val="Címsor 1 Char"/>
    <w:basedOn w:val="Bekezdsalapbettpusa"/>
    <w:link w:val="Cmsor1"/>
    <w:uiPriority w:val="9"/>
    <w:rsid w:val="00190F8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8B845EB-DDA1-44A2-AA1C-E62F3890C5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742</Words>
  <Characters>5121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Windows-felhasználó</cp:lastModifiedBy>
  <cp:revision>3</cp:revision>
  <cp:lastPrinted>2020-02-13T10:53:00Z</cp:lastPrinted>
  <dcterms:created xsi:type="dcterms:W3CDTF">2026-02-09T07:39:00Z</dcterms:created>
  <dcterms:modified xsi:type="dcterms:W3CDTF">2026-02-12T13:49:00Z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7256266585270919caa1b2e9e410fa058309cd035d0ead24c8b357833c72b242</vt:lpwstr>
  </property>
</Properties>
</file>